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373" w:rsidRDefault="000E7373" w:rsidP="000E7373">
      <w:pPr>
        <w:pStyle w:val="Listeafsnit"/>
        <w:ind w:left="420"/>
        <w:rPr>
          <w:b/>
          <w:sz w:val="36"/>
          <w:szCs w:val="36"/>
        </w:rPr>
      </w:pPr>
      <w:bookmarkStart w:id="0" w:name="_GoBack"/>
      <w:bookmarkEnd w:id="0"/>
      <w:r>
        <w:rPr>
          <w:b/>
          <w:sz w:val="36"/>
          <w:szCs w:val="36"/>
        </w:rPr>
        <w:t>Den generelle indsats Daginstitution Lund 0-3 år.</w:t>
      </w:r>
    </w:p>
    <w:p w:rsidR="000E7373" w:rsidRDefault="000E7373" w:rsidP="000E7373">
      <w:pPr>
        <w:pStyle w:val="Listeafsnit"/>
        <w:ind w:left="420"/>
        <w:rPr>
          <w:b/>
          <w:sz w:val="36"/>
          <w:szCs w:val="36"/>
        </w:rPr>
      </w:pPr>
    </w:p>
    <w:tbl>
      <w:tblPr>
        <w:tblStyle w:val="Gittertabel5-mrk-farve3"/>
        <w:tblW w:w="9213" w:type="dxa"/>
        <w:tblInd w:w="0" w:type="dxa"/>
        <w:tblLook w:val="04A0" w:firstRow="1" w:lastRow="0" w:firstColumn="1" w:lastColumn="0" w:noHBand="0" w:noVBand="1"/>
      </w:tblPr>
      <w:tblGrid>
        <w:gridCol w:w="2352"/>
        <w:gridCol w:w="6861"/>
      </w:tblGrid>
      <w:tr w:rsidR="000E7373" w:rsidTr="000E7373">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352" w:type="dxa"/>
            <w:vMerge w:val="restart"/>
            <w:tcBorders>
              <w:bottom w:val="single" w:sz="4" w:space="0" w:color="FFFFFF" w:themeColor="background1"/>
            </w:tcBorders>
          </w:tcPr>
          <w:p w:rsidR="000E7373" w:rsidRDefault="000E7373">
            <w:pPr>
              <w:rPr>
                <w:b w:val="0"/>
                <w:sz w:val="22"/>
              </w:rPr>
            </w:pPr>
          </w:p>
          <w:p w:rsidR="000E7373" w:rsidRDefault="000E7373">
            <w:r>
              <w:t>Daginstitution Lund.</w:t>
            </w:r>
          </w:p>
        </w:tc>
        <w:tc>
          <w:tcPr>
            <w:tcW w:w="6861" w:type="dxa"/>
            <w:tcBorders>
              <w:bottom w:val="single" w:sz="4" w:space="0" w:color="FFFFFF" w:themeColor="background1"/>
            </w:tcBorders>
          </w:tcPr>
          <w:p w:rsidR="000E7373" w:rsidRPr="000E7373" w:rsidRDefault="000E7373">
            <w:pPr>
              <w:cnfStyle w:val="100000000000" w:firstRow="1" w:lastRow="0" w:firstColumn="0" w:lastColumn="0" w:oddVBand="0" w:evenVBand="0" w:oddHBand="0" w:evenHBand="0" w:firstRowFirstColumn="0" w:firstRowLastColumn="0" w:lastRowFirstColumn="0" w:lastRowLastColumn="0"/>
              <w:rPr>
                <w:color w:val="auto"/>
                <w:sz w:val="32"/>
                <w:szCs w:val="32"/>
              </w:rPr>
            </w:pPr>
            <w:r w:rsidRPr="000E7373">
              <w:rPr>
                <w:color w:val="auto"/>
                <w:sz w:val="32"/>
                <w:szCs w:val="32"/>
              </w:rPr>
              <w:t>Handleplan for sprog og skriftsprog - Den generelle indsats</w:t>
            </w:r>
          </w:p>
          <w:p w:rsidR="000E7373" w:rsidRDefault="000E7373">
            <w:pPr>
              <w:cnfStyle w:val="100000000000" w:firstRow="1" w:lastRow="0" w:firstColumn="0" w:lastColumn="0" w:oddVBand="0" w:evenVBand="0" w:oddHBand="0" w:evenHBand="0" w:firstRowFirstColumn="0" w:firstRowLastColumn="0" w:lastRowFirstColumn="0" w:lastRowLastColumn="0"/>
            </w:pPr>
          </w:p>
        </w:tc>
      </w:tr>
      <w:tr w:rsidR="000E7373" w:rsidTr="000E7373">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rsidR="000E7373" w:rsidRDefault="000E7373">
            <w:pPr>
              <w:rPr>
                <w:sz w:val="22"/>
              </w:rPr>
            </w:pPr>
          </w:p>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hemeFill="accent3"/>
            <w:hideMark/>
          </w:tcPr>
          <w:p w:rsidR="000E7373" w:rsidRDefault="000E7373">
            <w:pPr>
              <w:cnfStyle w:val="000000100000" w:firstRow="0" w:lastRow="0" w:firstColumn="0" w:lastColumn="0" w:oddVBand="0" w:evenVBand="0" w:oddHBand="1" w:evenHBand="0" w:firstRowFirstColumn="0" w:firstRowLastColumn="0" w:lastRowFirstColumn="0" w:lastRowLastColumn="0"/>
            </w:pPr>
            <w:r>
              <w:rPr>
                <w:b/>
              </w:rPr>
              <w:t>Organisatorisk mål for børnenes sprog</w:t>
            </w:r>
            <w:r>
              <w:t xml:space="preserve"> </w:t>
            </w:r>
          </w:p>
          <w:p w:rsidR="000E7373" w:rsidRDefault="000E7373" w:rsidP="000E7373">
            <w:pPr>
              <w:pStyle w:val="Listeafsnit"/>
              <w:numPr>
                <w:ilvl w:val="0"/>
                <w:numId w:val="24"/>
              </w:numPr>
              <w:cnfStyle w:val="000000100000" w:firstRow="0" w:lastRow="0" w:firstColumn="0" w:lastColumn="0" w:oddVBand="0" w:evenVBand="0" w:oddHBand="1" w:evenHBand="0" w:firstRowFirstColumn="0" w:firstRowLastColumn="0" w:lastRowFirstColumn="0" w:lastRowLastColumn="0"/>
            </w:pPr>
            <w:r>
              <w:t>At resultaterne i sprogvurderingerne stiger år for år</w:t>
            </w:r>
          </w:p>
        </w:tc>
      </w:tr>
      <w:tr w:rsidR="000E7373" w:rsidTr="000E7373">
        <w:trPr>
          <w:trHeight w:val="3325"/>
        </w:trPr>
        <w:tc>
          <w:tcPr>
            <w:cnfStyle w:val="001000000000" w:firstRow="0" w:lastRow="0" w:firstColumn="1" w:lastColumn="0" w:oddVBand="0" w:evenVBand="0" w:oddHBand="0" w:evenHBand="0" w:firstRowFirstColumn="0" w:firstRowLastColumn="0" w:lastRowFirstColumn="0" w:lastRowLastColumn="0"/>
            <w:tcW w:w="2352" w:type="dxa"/>
            <w:tcBorders>
              <w:top w:val="single" w:sz="4" w:space="0" w:color="FFFFFF" w:themeColor="background1"/>
              <w:bottom w:val="single" w:sz="4" w:space="0" w:color="FFFFFF" w:themeColor="background1"/>
              <w:right w:val="single" w:sz="4" w:space="0" w:color="FFFFFF" w:themeColor="background1"/>
            </w:tcBorders>
            <w:hideMark/>
          </w:tcPr>
          <w:p w:rsidR="000E7373" w:rsidRDefault="000E7373">
            <w:r>
              <w:t>Indsats</w:t>
            </w:r>
          </w:p>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501B" w:rsidRDefault="0057501B">
            <w:pPr>
              <w:cnfStyle w:val="000000000000" w:firstRow="0" w:lastRow="0" w:firstColumn="0" w:lastColumn="0" w:oddVBand="0" w:evenVBand="0" w:oddHBand="0" w:evenHBand="0" w:firstRowFirstColumn="0" w:firstRowLastColumn="0" w:lastRowFirstColumn="0" w:lastRowLastColumn="0"/>
              <w:rPr>
                <w:sz w:val="24"/>
                <w:szCs w:val="24"/>
              </w:rPr>
            </w:pPr>
          </w:p>
          <w:p w:rsidR="000E7373" w:rsidRDefault="000E737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Der arbejdes systematisk med børnenes sprog, ordforråd, før-matematiske kompetencer og ihærdighed med udgangspunkt i de konkrete mål, som er opstillet i de 40 ugeskemaer, der hver gælder i en periode på to uger. I årshjulet opstilles de 40 kalenderuger, hvor der arbejdes ud fra et ugeskema. Til hvert ugeskema udvælger personalet abstrakte og konkrete mål ord, der passer til læreplanstemaet. Vi bruger sprogkalenderen fra Århus kommune.</w:t>
            </w:r>
          </w:p>
          <w:p w:rsidR="000E7373" w:rsidRDefault="000E737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Forældrene inddrages i vores sprogarbejde ved sprogtips og inviteres til at se vores arbejde i praksis</w:t>
            </w:r>
          </w:p>
          <w:p w:rsidR="000E7373" w:rsidRDefault="000E737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De 5 øvrige vuggestue teams og dagplejen opstarter ”Vi lærer sprog” i uge 43 efter samme koncept som i projektet dvs. at vi systematisk arbejder efter følgende strategier i alle 6 teams. </w:t>
            </w:r>
          </w:p>
          <w:p w:rsidR="000E7373" w:rsidRDefault="000E7373">
            <w:pPr>
              <w:cnfStyle w:val="000000000000" w:firstRow="0" w:lastRow="0" w:firstColumn="0" w:lastColumn="0" w:oddVBand="0" w:evenVBand="0" w:oddHBand="0" w:evenHBand="0" w:firstRowFirstColumn="0" w:firstRowLastColumn="0" w:lastRowFirstColumn="0" w:lastRowLastColumn="0"/>
              <w:rPr>
                <w:sz w:val="24"/>
                <w:szCs w:val="24"/>
              </w:rPr>
            </w:pPr>
          </w:p>
          <w:p w:rsidR="000E7373" w:rsidRDefault="000E7373">
            <w:pPr>
              <w:cnfStyle w:val="000000000000" w:firstRow="0" w:lastRow="0" w:firstColumn="0" w:lastColumn="0" w:oddVBand="0" w:evenVBand="0" w:oddHBand="0" w:evenHBand="0" w:firstRowFirstColumn="0" w:firstRowLastColumn="0" w:lastRowFirstColumn="0" w:lastRowLastColumn="0"/>
              <w:rPr>
                <w:b/>
                <w:sz w:val="24"/>
                <w:szCs w:val="24"/>
              </w:rPr>
            </w:pPr>
            <w:r>
              <w:rPr>
                <w:sz w:val="24"/>
                <w:szCs w:val="24"/>
              </w:rPr>
              <w:t xml:space="preserve">De syv strategier fra </w:t>
            </w:r>
            <w:r>
              <w:rPr>
                <w:i/>
                <w:sz w:val="24"/>
                <w:szCs w:val="24"/>
              </w:rPr>
              <w:t>Den gode samtale.</w:t>
            </w:r>
          </w:p>
          <w:p w:rsidR="000E7373" w:rsidRDefault="000E7373">
            <w:pPr>
              <w:cnfStyle w:val="000000000000" w:firstRow="0" w:lastRow="0" w:firstColumn="0" w:lastColumn="0" w:oddVBand="0" w:evenVBand="0" w:oddHBand="0" w:evenHBand="0" w:firstRowFirstColumn="0" w:firstRowLastColumn="0" w:lastRowFirstColumn="0" w:lastRowLastColumn="0"/>
              <w:rPr>
                <w:b/>
                <w:sz w:val="24"/>
                <w:szCs w:val="24"/>
              </w:rPr>
            </w:pPr>
            <w:r>
              <w:rPr>
                <w:sz w:val="24"/>
                <w:szCs w:val="24"/>
              </w:rPr>
              <w:t xml:space="preserve">De fem strategier fra </w:t>
            </w:r>
            <w:r>
              <w:rPr>
                <w:i/>
                <w:sz w:val="24"/>
                <w:szCs w:val="24"/>
              </w:rPr>
              <w:t>Vi lærer nye ord.</w:t>
            </w:r>
          </w:p>
          <w:p w:rsidR="000E7373" w:rsidRDefault="000E7373">
            <w:pPr>
              <w:cnfStyle w:val="000000000000" w:firstRow="0" w:lastRow="0" w:firstColumn="0" w:lastColumn="0" w:oddVBand="0" w:evenVBand="0" w:oddHBand="0" w:evenHBand="0" w:firstRowFirstColumn="0" w:firstRowLastColumn="0" w:lastRowFirstColumn="0" w:lastRowLastColumn="0"/>
              <w:rPr>
                <w:b/>
                <w:sz w:val="24"/>
                <w:szCs w:val="24"/>
              </w:rPr>
            </w:pPr>
            <w:r>
              <w:rPr>
                <w:sz w:val="24"/>
                <w:szCs w:val="24"/>
              </w:rPr>
              <w:t xml:space="preserve">De seks strategier fra </w:t>
            </w:r>
            <w:r>
              <w:rPr>
                <w:i/>
                <w:sz w:val="24"/>
                <w:szCs w:val="24"/>
              </w:rPr>
              <w:t>Læringsstigen.</w:t>
            </w:r>
          </w:p>
          <w:p w:rsidR="000E7373" w:rsidRDefault="000E7373">
            <w:pPr>
              <w:cnfStyle w:val="000000000000" w:firstRow="0" w:lastRow="0" w:firstColumn="0" w:lastColumn="0" w:oddVBand="0" w:evenVBand="0" w:oddHBand="0" w:evenHBand="0" w:firstRowFirstColumn="0" w:firstRowLastColumn="0" w:lastRowFirstColumn="0" w:lastRowLastColumn="0"/>
              <w:rPr>
                <w:i/>
                <w:sz w:val="24"/>
                <w:szCs w:val="24"/>
              </w:rPr>
            </w:pPr>
            <w:r>
              <w:rPr>
                <w:sz w:val="24"/>
                <w:szCs w:val="24"/>
              </w:rPr>
              <w:t xml:space="preserve">De fire strategier fra </w:t>
            </w:r>
            <w:r>
              <w:rPr>
                <w:i/>
                <w:sz w:val="24"/>
                <w:szCs w:val="24"/>
              </w:rPr>
              <w:t>Ihærdighed.</w:t>
            </w:r>
          </w:p>
          <w:p w:rsidR="000E7373" w:rsidRDefault="000E7373">
            <w:pPr>
              <w:cnfStyle w:val="000000000000" w:firstRow="0" w:lastRow="0" w:firstColumn="0" w:lastColumn="0" w:oddVBand="0" w:evenVBand="0" w:oddHBand="0" w:evenHBand="0" w:firstRowFirstColumn="0" w:firstRowLastColumn="0" w:lastRowFirstColumn="0" w:lastRowLastColumn="0"/>
              <w:rPr>
                <w:i/>
                <w:sz w:val="24"/>
                <w:szCs w:val="24"/>
              </w:rPr>
            </w:pP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w:t>
            </w:r>
            <w:r>
              <w:rPr>
                <w:rFonts w:eastAsia="Calibri" w:cs="Arial"/>
                <w:b/>
                <w:sz w:val="24"/>
                <w:szCs w:val="24"/>
              </w:rPr>
              <w:t>Vi lærer nye ord”</w:t>
            </w:r>
            <w:r>
              <w:rPr>
                <w:rFonts w:eastAsia="Calibri" w:cs="Arial"/>
                <w:sz w:val="24"/>
                <w:szCs w:val="24"/>
              </w:rPr>
              <w:t xml:space="preserve"> fokusord til hvert lærerplanstema, som vi arbejder med til samlinger, 2 gange om ugen, på puslebordet, dagligt og i de planlagte aktiviteter i mindre børnegrupper.</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Vi bruger strategien fra ”</w:t>
            </w:r>
            <w:r>
              <w:rPr>
                <w:rFonts w:eastAsia="Calibri" w:cs="Arial"/>
                <w:b/>
                <w:sz w:val="24"/>
                <w:szCs w:val="24"/>
              </w:rPr>
              <w:t>Vi lærer nye ord</w:t>
            </w:r>
            <w:r>
              <w:rPr>
                <w:rFonts w:eastAsia="Calibri" w:cs="Arial"/>
                <w:sz w:val="24"/>
                <w:szCs w:val="24"/>
              </w:rPr>
              <w:t>” f.eks. sæteren, er ligesom en mark med græs på.</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Vi bruger gentagelser, bruger fokusordene til samling, på puslebordet, er bevidst om at bruge ordene, når vi leger med børnene. Sætte ord på ting i hverdagen.</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Dialogisk læsning efter læselegs principper.</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b/>
                <w:sz w:val="24"/>
                <w:szCs w:val="24"/>
              </w:rPr>
              <w:t xml:space="preserve">”Læringsstigen”: </w:t>
            </w:r>
            <w:r>
              <w:rPr>
                <w:rFonts w:eastAsia="Calibri" w:cs="Arial"/>
                <w:sz w:val="24"/>
                <w:szCs w:val="24"/>
              </w:rPr>
              <w:t>På puslebordet: f.eks. græsset er grønt, hvilken farve har græsset?</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I garderoben i forhold til deres overtøj.</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I middagsstunden, når de ældste børn hjælpes på vej til og selv tager deres tøj af inden de skal puttes.</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Vi bruger de 7 strategier fra ”</w:t>
            </w:r>
            <w:r>
              <w:rPr>
                <w:rFonts w:eastAsia="Calibri" w:cs="Arial"/>
                <w:b/>
                <w:sz w:val="24"/>
                <w:szCs w:val="24"/>
              </w:rPr>
              <w:t>Den gode samtale</w:t>
            </w:r>
            <w:r>
              <w:rPr>
                <w:rFonts w:eastAsia="Calibri" w:cs="Arial"/>
                <w:sz w:val="24"/>
                <w:szCs w:val="24"/>
              </w:rPr>
              <w:t>” i de mindre børnegrupper og individuelt på puslebordet, til frokost rundt om bordene og til samling.</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b/>
                <w:sz w:val="24"/>
                <w:szCs w:val="24"/>
              </w:rPr>
            </w:pPr>
            <w:r>
              <w:rPr>
                <w:rFonts w:eastAsia="Calibri" w:cs="Arial"/>
                <w:b/>
                <w:sz w:val="24"/>
                <w:szCs w:val="24"/>
              </w:rPr>
              <w:t>De lydlige kompetencer:</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Dagligt til samling, hvor vi starter med at klappe rytme og synge sange.</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Hit med lyden: bruger rim og sange fra materialet. To gange om ugen til samling.</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Ugentlig fællessamling med Palle Post, hvor der introduceres ugens lyd.</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b/>
                <w:sz w:val="24"/>
                <w:szCs w:val="24"/>
              </w:rPr>
            </w:pPr>
            <w:r>
              <w:rPr>
                <w:rFonts w:eastAsia="Calibri" w:cs="Arial"/>
                <w:b/>
                <w:sz w:val="24"/>
                <w:szCs w:val="24"/>
              </w:rPr>
              <w:t>Før matematisk kompetencer / før skriftlighed:</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Fokusord er synlige på stuen, med fokus ordet skrevet under billedet.</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Planche ved puslepladsen</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Børnene har deres billede, og forbogstav, og deres dyr fra Hit med lyden på deres garderobeplads.</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Den aktuelle plakat med bogstav og rim fra Palle Post hænger synligt på stuen.</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Billeder af forskellige former klistres på gulvet.</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Planche med tal hænger synligt på stuen.</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r>
              <w:rPr>
                <w:rFonts w:eastAsia="Calibri" w:cs="Arial"/>
                <w:sz w:val="24"/>
                <w:szCs w:val="24"/>
              </w:rPr>
              <w:t xml:space="preserve">Vi taler om og fortæller børnene om skriftsproget når vi skriver breve, plancher, på </w:t>
            </w:r>
            <w:r w:rsidR="00727C2E">
              <w:rPr>
                <w:rFonts w:eastAsia="Calibri" w:cs="Arial"/>
                <w:sz w:val="24"/>
                <w:szCs w:val="24"/>
              </w:rPr>
              <w:t>IPad</w:t>
            </w:r>
            <w:r>
              <w:rPr>
                <w:rFonts w:eastAsia="Calibri" w:cs="Arial"/>
                <w:sz w:val="24"/>
                <w:szCs w:val="24"/>
              </w:rPr>
              <w:t>, pc og lign.</w:t>
            </w:r>
          </w:p>
          <w:p w:rsidR="000E7373" w:rsidRDefault="000E7373">
            <w:pPr>
              <w:cnfStyle w:val="000000000000" w:firstRow="0" w:lastRow="0" w:firstColumn="0" w:lastColumn="0" w:oddVBand="0" w:evenVBand="0" w:oddHBand="0" w:evenHBand="0" w:firstRowFirstColumn="0" w:firstRowLastColumn="0" w:lastRowFirstColumn="0" w:lastRowLastColumn="0"/>
              <w:rPr>
                <w:rFonts w:eastAsia="Calibri" w:cs="Arial"/>
                <w:sz w:val="24"/>
                <w:szCs w:val="24"/>
              </w:rPr>
            </w:pPr>
          </w:p>
          <w:p w:rsidR="000E7373" w:rsidRDefault="000E7373">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Ihærdighed:</w:t>
            </w:r>
          </w:p>
          <w:p w:rsidR="000E7373" w:rsidRDefault="000E737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Vi udfordrer børnene i vores aktiviteter til at gøre sig umage, hjælpe dem på vej i de ting de har svært ved og er lidt ” bange for ”. Vi ” træder stien ” sammen med børnene eks. Vi bøvler. Vi har god tid til at børnene får tid til at lære i garderoben når det er svært med tøjet og når den sidste puslebrik skal ligges.</w:t>
            </w:r>
          </w:p>
          <w:p w:rsidR="000E7373" w:rsidRDefault="000E737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Forældrene deltager i vores arrangementer og vi opfordrer til at de bruger strategierne hjemme.</w:t>
            </w:r>
          </w:p>
          <w:p w:rsidR="000E7373" w:rsidRDefault="000E7373">
            <w:pPr>
              <w:cnfStyle w:val="000000000000" w:firstRow="0" w:lastRow="0" w:firstColumn="0" w:lastColumn="0" w:oddVBand="0" w:evenVBand="0" w:oddHBand="0" w:evenHBand="0" w:firstRowFirstColumn="0" w:firstRowLastColumn="0" w:lastRowFirstColumn="0" w:lastRowLastColumn="0"/>
              <w:rPr>
                <w:i/>
                <w:sz w:val="22"/>
              </w:rPr>
            </w:pPr>
          </w:p>
        </w:tc>
      </w:tr>
      <w:tr w:rsidR="000E7373" w:rsidTr="000E7373">
        <w:trPr>
          <w:cnfStyle w:val="000000100000" w:firstRow="0" w:lastRow="0" w:firstColumn="0" w:lastColumn="0" w:oddVBand="0" w:evenVBand="0" w:oddHBand="1" w:evenHBand="0" w:firstRowFirstColumn="0" w:firstRowLastColumn="0" w:lastRowFirstColumn="0" w:lastRowLastColumn="0"/>
          <w:trHeight w:val="3677"/>
        </w:trPr>
        <w:tc>
          <w:tcPr>
            <w:cnfStyle w:val="001000000000" w:firstRow="0" w:lastRow="0" w:firstColumn="1" w:lastColumn="0" w:oddVBand="0" w:evenVBand="0" w:oddHBand="0" w:evenHBand="0" w:firstRowFirstColumn="0" w:firstRowLastColumn="0" w:lastRowFirstColumn="0" w:lastRowLastColumn="0"/>
            <w:tcW w:w="2352" w:type="dxa"/>
            <w:tcBorders>
              <w:top w:val="single" w:sz="4" w:space="0" w:color="FFFFFF" w:themeColor="background1"/>
              <w:bottom w:val="single" w:sz="4" w:space="0" w:color="FFFFFF" w:themeColor="background1"/>
              <w:right w:val="single" w:sz="4" w:space="0" w:color="FFFFFF" w:themeColor="background1"/>
            </w:tcBorders>
            <w:hideMark/>
          </w:tcPr>
          <w:p w:rsidR="000E7373" w:rsidRDefault="000E7373">
            <w:r>
              <w:lastRenderedPageBreak/>
              <w:t>Tegn på læring</w:t>
            </w:r>
          </w:p>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E7373" w:rsidRDefault="000E737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Børnene anvender og forstår de mål ord for ordforrådet, der er opstillet på hvert ugeskema</w:t>
            </w:r>
          </w:p>
          <w:p w:rsidR="000E7373" w:rsidRDefault="000E7373">
            <w:pPr>
              <w:cnfStyle w:val="000000100000" w:firstRow="0" w:lastRow="0" w:firstColumn="0" w:lastColumn="0" w:oddVBand="0" w:evenVBand="0" w:oddHBand="1" w:evenHBand="0" w:firstRowFirstColumn="0" w:firstRowLastColumn="0" w:lastRowFirstColumn="0" w:lastRowLastColumn="0"/>
              <w:rPr>
                <w:b/>
                <w:sz w:val="24"/>
                <w:szCs w:val="24"/>
              </w:rPr>
            </w:pPr>
          </w:p>
          <w:p w:rsidR="000E7373" w:rsidRDefault="000E737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Børnene anvender og forstår de før-matematiske begreber, der er opstillet på hvert ugeskema</w:t>
            </w:r>
          </w:p>
          <w:p w:rsidR="000E7373" w:rsidRDefault="000E7373">
            <w:pPr>
              <w:cnfStyle w:val="000000100000" w:firstRow="0" w:lastRow="0" w:firstColumn="0" w:lastColumn="0" w:oddVBand="0" w:evenVBand="0" w:oddHBand="1" w:evenHBand="0" w:firstRowFirstColumn="0" w:firstRowLastColumn="0" w:lastRowFirstColumn="0" w:lastRowLastColumn="0"/>
              <w:rPr>
                <w:b/>
                <w:sz w:val="24"/>
                <w:szCs w:val="24"/>
              </w:rPr>
            </w:pPr>
          </w:p>
          <w:p w:rsidR="000E7373" w:rsidRDefault="000E737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Børnene kan fastholde en vedvarende opmærksomhed og øver sig i at regulere egne følelser og udsætte egne behov.</w:t>
            </w:r>
          </w:p>
          <w:p w:rsidR="000E7373" w:rsidRDefault="000E7373">
            <w:pPr>
              <w:cnfStyle w:val="000000100000" w:firstRow="0" w:lastRow="0" w:firstColumn="0" w:lastColumn="0" w:oddVBand="0" w:evenVBand="0" w:oddHBand="1" w:evenHBand="0" w:firstRowFirstColumn="0" w:firstRowLastColumn="0" w:lastRowFirstColumn="0" w:lastRowLastColumn="0"/>
              <w:rPr>
                <w:b/>
                <w:sz w:val="24"/>
                <w:szCs w:val="24"/>
              </w:rPr>
            </w:pPr>
          </w:p>
          <w:p w:rsidR="000E7373" w:rsidRDefault="000E737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Alle børn deltager i fordybelsesaktiviteter, og flere udforskningssituationer hver uge.</w:t>
            </w:r>
          </w:p>
          <w:p w:rsidR="000E7373" w:rsidRDefault="000E7373">
            <w:pPr>
              <w:cnfStyle w:val="000000100000" w:firstRow="0" w:lastRow="0" w:firstColumn="0" w:lastColumn="0" w:oddVBand="0" w:evenVBand="0" w:oddHBand="1" w:evenHBand="0" w:firstRowFirstColumn="0" w:firstRowLastColumn="0" w:lastRowFirstColumn="0" w:lastRowLastColumn="0"/>
              <w:rPr>
                <w:b/>
                <w:sz w:val="24"/>
                <w:szCs w:val="24"/>
              </w:rPr>
            </w:pPr>
          </w:p>
          <w:p w:rsidR="000E7373" w:rsidRDefault="000E7373">
            <w:pPr>
              <w:cnfStyle w:val="000000100000" w:firstRow="0" w:lastRow="0" w:firstColumn="0" w:lastColumn="0" w:oddVBand="0" w:evenVBand="0" w:oddHBand="1" w:evenHBand="0" w:firstRowFirstColumn="0" w:firstRowLastColumn="0" w:lastRowFirstColumn="0" w:lastRowLastColumn="0"/>
              <w:rPr>
                <w:b/>
                <w:sz w:val="24"/>
                <w:szCs w:val="24"/>
              </w:rPr>
            </w:pPr>
            <w:r>
              <w:rPr>
                <w:sz w:val="24"/>
                <w:szCs w:val="24"/>
              </w:rPr>
              <w:t>Det pædagogiske personale anvender alle strategierne/redskaberne i fordybelse, fokus og udforskning.</w:t>
            </w:r>
          </w:p>
          <w:p w:rsidR="000E7373" w:rsidRDefault="000E7373">
            <w:pPr>
              <w:cnfStyle w:val="000000100000" w:firstRow="0" w:lastRow="0" w:firstColumn="0" w:lastColumn="0" w:oddVBand="0" w:evenVBand="0" w:oddHBand="1" w:evenHBand="0" w:firstRowFirstColumn="0" w:firstRowLastColumn="0" w:lastRowFirstColumn="0" w:lastRowLastColumn="0"/>
              <w:rPr>
                <w:b/>
                <w:sz w:val="24"/>
                <w:szCs w:val="24"/>
              </w:rPr>
            </w:pPr>
          </w:p>
        </w:tc>
      </w:tr>
      <w:tr w:rsidR="000E7373" w:rsidTr="000E7373">
        <w:trPr>
          <w:trHeight w:val="3844"/>
        </w:trPr>
        <w:tc>
          <w:tcPr>
            <w:cnfStyle w:val="001000000000" w:firstRow="0" w:lastRow="0" w:firstColumn="1" w:lastColumn="0" w:oddVBand="0" w:evenVBand="0" w:oddHBand="0" w:evenHBand="0" w:firstRowFirstColumn="0" w:firstRowLastColumn="0" w:lastRowFirstColumn="0" w:lastRowLastColumn="0"/>
            <w:tcW w:w="2352" w:type="dxa"/>
            <w:tcBorders>
              <w:top w:val="single" w:sz="4" w:space="0" w:color="FFFFFF" w:themeColor="background1"/>
              <w:right w:val="single" w:sz="4" w:space="0" w:color="FFFFFF" w:themeColor="background1"/>
            </w:tcBorders>
            <w:hideMark/>
          </w:tcPr>
          <w:p w:rsidR="000E7373" w:rsidRDefault="000E7373">
            <w:pPr>
              <w:rPr>
                <w:sz w:val="22"/>
              </w:rPr>
            </w:pPr>
            <w:r>
              <w:lastRenderedPageBreak/>
              <w:t>Opfølgning og evaluering</w:t>
            </w:r>
          </w:p>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E7373" w:rsidRDefault="000E7373">
            <w:pPr>
              <w:cnfStyle w:val="000000000000" w:firstRow="0" w:lastRow="0" w:firstColumn="0" w:lastColumn="0" w:oddVBand="0" w:evenVBand="0" w:oddHBand="0" w:evenHBand="0" w:firstRowFirstColumn="0" w:firstRowLastColumn="0" w:lastRowFirstColumn="0" w:lastRowLastColumn="0"/>
              <w:rPr>
                <w:b/>
                <w:sz w:val="24"/>
                <w:szCs w:val="24"/>
              </w:rPr>
            </w:pPr>
            <w:r>
              <w:rPr>
                <w:sz w:val="24"/>
                <w:szCs w:val="24"/>
              </w:rPr>
              <w:t>Alle teams modtager kollegabaserede video-observationer og feedback, hvor sprogvejlederen coacher på video som personalet har optaget fra praksis og der observeres på teamets praksis. Der opstilles et læringsmål for teamet efter hver gang.</w:t>
            </w:r>
          </w:p>
          <w:p w:rsidR="000E7373" w:rsidRDefault="000E737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Afkrydsnings/refleksions skemaer for at fastholde fokus.</w:t>
            </w:r>
          </w:p>
          <w:p w:rsidR="000E7373" w:rsidRDefault="000E737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Sprog som fast refleksion og udviklingspunkt på teammøderne.</w:t>
            </w:r>
          </w:p>
          <w:p w:rsidR="000E7373" w:rsidRDefault="000E737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Vi spørger ind til forældrenes sprogindsats hjemme til vores forældremøder og i dagligdagen.</w:t>
            </w:r>
          </w:p>
        </w:tc>
      </w:tr>
    </w:tbl>
    <w:p w:rsidR="000E7373" w:rsidRDefault="000E7373" w:rsidP="000E7373">
      <w:pPr>
        <w:rPr>
          <w:rFonts w:ascii="Arial" w:eastAsia="Times New Roman" w:hAnsi="Arial"/>
          <w:sz w:val="22"/>
        </w:rPr>
      </w:pPr>
    </w:p>
    <w:p w:rsidR="000E7373" w:rsidRDefault="000E7373" w:rsidP="000D3D17">
      <w:pPr>
        <w:contextualSpacing/>
        <w:rPr>
          <w:rFonts w:ascii="Verdana" w:hAnsi="Verdana" w:cs="Arial"/>
          <w:szCs w:val="20"/>
        </w:rPr>
      </w:pPr>
    </w:p>
    <w:p w:rsidR="000E7373" w:rsidRDefault="000E7373">
      <w:pPr>
        <w:spacing w:line="259" w:lineRule="auto"/>
        <w:rPr>
          <w:rFonts w:ascii="Verdana" w:hAnsi="Verdana" w:cs="Arial"/>
          <w:szCs w:val="20"/>
        </w:rPr>
      </w:pPr>
      <w:r>
        <w:rPr>
          <w:rFonts w:ascii="Verdana" w:hAnsi="Verdana" w:cs="Arial"/>
          <w:szCs w:val="20"/>
        </w:rPr>
        <w:br w:type="page"/>
      </w:r>
    </w:p>
    <w:p w:rsidR="00A62BA2" w:rsidRPr="000D3D17" w:rsidRDefault="00A62BA2" w:rsidP="000D3D17">
      <w:pPr>
        <w:contextualSpacing/>
        <w:rPr>
          <w:rFonts w:ascii="Verdana" w:hAnsi="Verdana" w:cs="Arial"/>
          <w:szCs w:val="20"/>
        </w:rPr>
      </w:pPr>
    </w:p>
    <w:p w:rsidR="0059483E" w:rsidRDefault="006F07BB" w:rsidP="0059483E">
      <w:pPr>
        <w:rPr>
          <w:b/>
          <w:sz w:val="32"/>
          <w:szCs w:val="32"/>
        </w:rPr>
      </w:pPr>
      <w:r>
        <w:rPr>
          <w:b/>
          <w:sz w:val="32"/>
          <w:szCs w:val="32"/>
        </w:rPr>
        <w:t>Daginstitution Lund - H</w:t>
      </w:r>
      <w:r w:rsidR="0059483E" w:rsidRPr="006F07BB">
        <w:rPr>
          <w:b/>
          <w:sz w:val="32"/>
          <w:szCs w:val="32"/>
        </w:rPr>
        <w:t>andleplan for sprog og skriftsprog</w:t>
      </w:r>
      <w:r>
        <w:rPr>
          <w:b/>
          <w:sz w:val="32"/>
          <w:szCs w:val="32"/>
        </w:rPr>
        <w:t xml:space="preserve"> 3-6 år.</w:t>
      </w:r>
    </w:p>
    <w:p w:rsidR="006F07BB" w:rsidRPr="006F07BB" w:rsidRDefault="006F07BB" w:rsidP="0059483E">
      <w:pPr>
        <w:rPr>
          <w:b/>
          <w:sz w:val="32"/>
          <w:szCs w:val="32"/>
        </w:rPr>
      </w:pPr>
    </w:p>
    <w:tbl>
      <w:tblPr>
        <w:tblStyle w:val="Gittertabel5-mrk-farve4"/>
        <w:tblW w:w="9213" w:type="dxa"/>
        <w:tblInd w:w="0" w:type="dxa"/>
        <w:tblLook w:val="04A0" w:firstRow="1" w:lastRow="0" w:firstColumn="1" w:lastColumn="0" w:noHBand="0" w:noVBand="1"/>
      </w:tblPr>
      <w:tblGrid>
        <w:gridCol w:w="2352"/>
        <w:gridCol w:w="6861"/>
      </w:tblGrid>
      <w:tr w:rsidR="0059483E" w:rsidTr="0059483E">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352" w:type="dxa"/>
            <w:vMerge w:val="restart"/>
          </w:tcPr>
          <w:p w:rsidR="0059483E" w:rsidRDefault="0059483E"/>
          <w:p w:rsidR="0059483E" w:rsidRDefault="0059483E"/>
        </w:tc>
        <w:tc>
          <w:tcPr>
            <w:tcW w:w="6861" w:type="dxa"/>
          </w:tcPr>
          <w:p w:rsidR="0059483E" w:rsidRPr="000E7373" w:rsidRDefault="0059483E">
            <w:pPr>
              <w:cnfStyle w:val="100000000000" w:firstRow="1" w:lastRow="0" w:firstColumn="0" w:lastColumn="0" w:oddVBand="0" w:evenVBand="0" w:oddHBand="0" w:evenHBand="0" w:firstRowFirstColumn="0" w:firstRowLastColumn="0" w:lastRowFirstColumn="0" w:lastRowLastColumn="0"/>
              <w:rPr>
                <w:color w:val="auto"/>
                <w:sz w:val="32"/>
                <w:szCs w:val="32"/>
              </w:rPr>
            </w:pPr>
            <w:r w:rsidRPr="000E7373">
              <w:rPr>
                <w:color w:val="auto"/>
                <w:sz w:val="32"/>
                <w:szCs w:val="32"/>
              </w:rPr>
              <w:t>Den generelle indsats</w:t>
            </w:r>
            <w:r w:rsidR="000E7373">
              <w:rPr>
                <w:color w:val="auto"/>
                <w:sz w:val="32"/>
                <w:szCs w:val="32"/>
              </w:rPr>
              <w:t>:</w:t>
            </w:r>
          </w:p>
          <w:p w:rsidR="0059483E" w:rsidRDefault="0059483E">
            <w:pPr>
              <w:cnfStyle w:val="100000000000" w:firstRow="1" w:lastRow="0" w:firstColumn="0" w:lastColumn="0" w:oddVBand="0" w:evenVBand="0" w:oddHBand="0" w:evenHBand="0" w:firstRowFirstColumn="0" w:firstRowLastColumn="0" w:lastRowFirstColumn="0" w:lastRowLastColumn="0"/>
            </w:pPr>
          </w:p>
        </w:tc>
      </w:tr>
      <w:tr w:rsidR="0059483E" w:rsidTr="0059483E">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0" w:type="auto"/>
            <w:vMerge/>
            <w:hideMark/>
          </w:tcPr>
          <w:p w:rsidR="0059483E" w:rsidRDefault="0059483E">
            <w:pPr>
              <w:rPr>
                <w:sz w:val="22"/>
                <w:lang w:eastAsia="en-US"/>
              </w:rPr>
            </w:pPr>
          </w:p>
        </w:tc>
        <w:tc>
          <w:tcPr>
            <w:tcW w:w="6861" w:type="dxa"/>
            <w:hideMark/>
          </w:tcPr>
          <w:p w:rsidR="0059483E" w:rsidRDefault="0059483E">
            <w:pPr>
              <w:cnfStyle w:val="000000100000" w:firstRow="0" w:lastRow="0" w:firstColumn="0" w:lastColumn="0" w:oddVBand="0" w:evenVBand="0" w:oddHBand="1" w:evenHBand="0" w:firstRowFirstColumn="0" w:firstRowLastColumn="0" w:lastRowFirstColumn="0" w:lastRowLastColumn="0"/>
            </w:pPr>
            <w:r>
              <w:rPr>
                <w:b/>
              </w:rPr>
              <w:t>Organisatorisk mål for børnenes sprog</w:t>
            </w:r>
            <w:r>
              <w:t xml:space="preserve"> </w:t>
            </w:r>
          </w:p>
          <w:p w:rsidR="0059483E" w:rsidRDefault="0059483E" w:rsidP="0059483E">
            <w:pPr>
              <w:pStyle w:val="Listeafsnit"/>
              <w:numPr>
                <w:ilvl w:val="0"/>
                <w:numId w:val="11"/>
              </w:numPr>
              <w:cnfStyle w:val="000000100000" w:firstRow="0" w:lastRow="0" w:firstColumn="0" w:lastColumn="0" w:oddVBand="0" w:evenVBand="0" w:oddHBand="1" w:evenHBand="0" w:firstRowFirstColumn="0" w:firstRowLastColumn="0" w:lastRowFirstColumn="0" w:lastRowLastColumn="0"/>
            </w:pPr>
            <w:r>
              <w:t>At resultaterne i sprogvurderingerne stiger år for år</w:t>
            </w:r>
          </w:p>
        </w:tc>
      </w:tr>
      <w:tr w:rsidR="0059483E" w:rsidTr="00A57250">
        <w:trPr>
          <w:trHeight w:val="2826"/>
        </w:trPr>
        <w:tc>
          <w:tcPr>
            <w:cnfStyle w:val="001000000000" w:firstRow="0" w:lastRow="0" w:firstColumn="1" w:lastColumn="0" w:oddVBand="0" w:evenVBand="0" w:oddHBand="0" w:evenHBand="0" w:firstRowFirstColumn="0" w:firstRowLastColumn="0" w:lastRowFirstColumn="0" w:lastRowLastColumn="0"/>
            <w:tcW w:w="2352" w:type="dxa"/>
            <w:hideMark/>
          </w:tcPr>
          <w:p w:rsidR="0059483E" w:rsidRDefault="0059483E">
            <w:r>
              <w:t>Indsats</w:t>
            </w:r>
          </w:p>
        </w:tc>
        <w:tc>
          <w:tcPr>
            <w:tcW w:w="6861" w:type="dxa"/>
          </w:tcPr>
          <w:p w:rsidR="006E2738" w:rsidRDefault="006E2738" w:rsidP="006E2738">
            <w:pPr>
              <w:pStyle w:val="Listeafsnit"/>
              <w:numPr>
                <w:ilvl w:val="0"/>
                <w:numId w:val="22"/>
              </w:numPr>
              <w:spacing w:after="160" w:line="259" w:lineRule="auto"/>
              <w:cnfStyle w:val="000000000000" w:firstRow="0" w:lastRow="0" w:firstColumn="0" w:lastColumn="0" w:oddVBand="0" w:evenVBand="0" w:oddHBand="0" w:evenHBand="0" w:firstRowFirstColumn="0" w:firstRowLastColumn="0" w:lastRowFirstColumn="0" w:lastRowLastColumn="0"/>
            </w:pPr>
            <w:r>
              <w:t xml:space="preserve">I en børnegruppe med børn i alderen fra 3-6 år, er sproget og sprogudvikling, en stor del af vores hverdag. Lige fra de mindste børn, der skal lære sproget, og i hvilken sammenhæng ord kan bruges, til de større børn der leger med sproget og udvider deres ordforråd. </w:t>
            </w:r>
          </w:p>
          <w:p w:rsidR="00527C9F" w:rsidRDefault="00527C9F" w:rsidP="006E2738">
            <w:pPr>
              <w:pStyle w:val="Listeafsnit"/>
              <w:numPr>
                <w:ilvl w:val="0"/>
                <w:numId w:val="22"/>
              </w:numPr>
              <w:spacing w:after="160" w:line="259" w:lineRule="auto"/>
              <w:cnfStyle w:val="000000000000" w:firstRow="0" w:lastRow="0" w:firstColumn="0" w:lastColumn="0" w:oddVBand="0" w:evenVBand="0" w:oddHBand="0" w:evenHBand="0" w:firstRowFirstColumn="0" w:firstRowLastColumn="0" w:lastRowFirstColumn="0" w:lastRowLastColumn="0"/>
            </w:pPr>
            <w:r w:rsidRPr="00527C9F">
              <w:rPr>
                <w:rFonts w:cs="Arial"/>
              </w:rPr>
              <w:t>Alle medarbejdere arbejder systematisk med børnerettede samtaler</w:t>
            </w:r>
            <w:r>
              <w:rPr>
                <w:rFonts w:ascii="Arial Narrow" w:hAnsi="Arial Narrow"/>
              </w:rPr>
              <w:t>.</w:t>
            </w:r>
          </w:p>
          <w:p w:rsidR="00C27380" w:rsidRDefault="00C27380" w:rsidP="006E2738">
            <w:pPr>
              <w:pStyle w:val="Listeafsnit"/>
              <w:numPr>
                <w:ilvl w:val="0"/>
                <w:numId w:val="22"/>
              </w:numPr>
              <w:spacing w:after="160" w:line="259" w:lineRule="auto"/>
              <w:cnfStyle w:val="000000000000" w:firstRow="0" w:lastRow="0" w:firstColumn="0" w:lastColumn="0" w:oddVBand="0" w:evenVBand="0" w:oddHBand="0" w:evenHBand="0" w:firstRowFirstColumn="0" w:firstRowLastColumn="0" w:lastRowFirstColumn="0" w:lastRowLastColumn="0"/>
            </w:pPr>
            <w:r>
              <w:t>Vi arbejder i hele huset med sprogstrategierne.</w:t>
            </w:r>
          </w:p>
          <w:p w:rsidR="006E2738" w:rsidRDefault="006E2738" w:rsidP="006E2738">
            <w:pPr>
              <w:pStyle w:val="Listeafsnit"/>
              <w:numPr>
                <w:ilvl w:val="0"/>
                <w:numId w:val="22"/>
              </w:numPr>
              <w:spacing w:after="160" w:line="259" w:lineRule="auto"/>
              <w:cnfStyle w:val="000000000000" w:firstRow="0" w:lastRow="0" w:firstColumn="0" w:lastColumn="0" w:oddVBand="0" w:evenVBand="0" w:oddHBand="0" w:evenHBand="0" w:firstRowFirstColumn="0" w:firstRowLastColumn="0" w:lastRowFirstColumn="0" w:lastRowLastColumn="0"/>
            </w:pPr>
            <w:r>
              <w:t>At vi i vores dagligdag får implementeret ”Den gode samtale”, ”Læringsstigen” og ”Vi lærer nye ord</w:t>
            </w:r>
            <w:r w:rsidR="00C27380">
              <w:t>”</w:t>
            </w:r>
            <w:r>
              <w:t>, så det kommer til at sidde ”mere på rygraden ”, og bliver en mere naturlig del af vores dagligdag.</w:t>
            </w:r>
          </w:p>
          <w:p w:rsidR="006E2738" w:rsidRDefault="006E2738" w:rsidP="006E2738">
            <w:pPr>
              <w:pStyle w:val="Listeafsnit"/>
              <w:numPr>
                <w:ilvl w:val="0"/>
                <w:numId w:val="21"/>
              </w:numPr>
              <w:spacing w:after="160" w:line="259" w:lineRule="auto"/>
              <w:cnfStyle w:val="000000000000" w:firstRow="0" w:lastRow="0" w:firstColumn="0" w:lastColumn="0" w:oddVBand="0" w:evenVBand="0" w:oddHBand="0" w:evenHBand="0" w:firstRowFirstColumn="0" w:firstRowLastColumn="0" w:lastRowFirstColumn="0" w:lastRowLastColumn="0"/>
            </w:pPr>
            <w:r>
              <w:t>Samling – genkendelighed for børnene, faste</w:t>
            </w:r>
            <w:r w:rsidR="00CE5868">
              <w:t xml:space="preserve"> </w:t>
            </w:r>
            <w:r>
              <w:t xml:space="preserve">pladser, en fast </w:t>
            </w:r>
            <w:r w:rsidR="00C27380">
              <w:t xml:space="preserve">voksen </w:t>
            </w:r>
            <w:r>
              <w:t>der står for samling (de andre voksne støtter</w:t>
            </w:r>
            <w:r w:rsidR="00C27380">
              <w:t xml:space="preserve"> op om de børn der har udfordringer</w:t>
            </w:r>
            <w:r w:rsidR="006A79B4">
              <w:t>),</w:t>
            </w:r>
            <w:r>
              <w:t xml:space="preserve"> samme intro sang/ klap, fokus ord der knytter sig til det</w:t>
            </w:r>
            <w:r w:rsidR="006A79B4">
              <w:t xml:space="preserve"> emne vi har fx</w:t>
            </w:r>
            <w:r w:rsidR="00C27380">
              <w:t xml:space="preserve"> skralde</w:t>
            </w:r>
            <w:r w:rsidR="006A79B4">
              <w:t xml:space="preserve"> </w:t>
            </w:r>
            <w:r w:rsidR="00C27380">
              <w:t xml:space="preserve">kultur, skoven </w:t>
            </w:r>
            <w:r w:rsidR="00727C2E">
              <w:t>– fokus ord:</w:t>
            </w:r>
            <w:r w:rsidR="006A79B4">
              <w:t xml:space="preserve"> G</w:t>
            </w:r>
            <w:r>
              <w:t xml:space="preserve">enbrug, kompostbeholder, </w:t>
            </w:r>
            <w:r w:rsidR="00727C2E">
              <w:t xml:space="preserve">affaldssortering (+ billeder), </w:t>
            </w:r>
            <w:r>
              <w:t xml:space="preserve">historier, </w:t>
            </w:r>
            <w:proofErr w:type="gramStart"/>
            <w:r>
              <w:t>sange ,</w:t>
            </w:r>
            <w:proofErr w:type="gramEnd"/>
            <w:r>
              <w:t xml:space="preserve"> rim og remser omkring emnet. Samling sl</w:t>
            </w:r>
            <w:r w:rsidR="006A79B4">
              <w:t>utter altid med stilletid.</w:t>
            </w:r>
          </w:p>
          <w:p w:rsidR="006E2738" w:rsidRDefault="006E2738" w:rsidP="006E2738">
            <w:pPr>
              <w:pStyle w:val="Listeafsnit"/>
              <w:numPr>
                <w:ilvl w:val="0"/>
                <w:numId w:val="21"/>
              </w:numPr>
              <w:spacing w:after="160" w:line="259" w:lineRule="auto"/>
              <w:cnfStyle w:val="000000000000" w:firstRow="0" w:lastRow="0" w:firstColumn="0" w:lastColumn="0" w:oddVBand="0" w:evenVBand="0" w:oddHBand="0" w:evenHBand="0" w:firstRowFirstColumn="0" w:firstRowLastColumn="0" w:lastRowFirstColumn="0" w:lastRowLastColumn="0"/>
            </w:pPr>
            <w:r>
              <w:t>Dialogisk læsning – fokus på at alle får sagt</w:t>
            </w:r>
            <w:r w:rsidR="00A57250">
              <w:t xml:space="preserve"> noget – justering undervejs (L</w:t>
            </w:r>
            <w:r>
              <w:t>æringsstigen)</w:t>
            </w:r>
            <w:r w:rsidR="00A57250">
              <w:t>, taler om læseretning, ord, bogstaver</w:t>
            </w:r>
            <w:r w:rsidR="002F4E18">
              <w:t>.</w:t>
            </w:r>
            <w:r w:rsidR="00B25328">
              <w:t xml:space="preserve"> Vi har fokus på, at alle børn bliver bekendte med, hvilket bogstav/lyd de starter med i deres navn. Deres bogstav er synligt i deres garderober, sammen med det tilhørende dyr fra ”Hit med lyden”, der øves når vi går fra bordet ved at sige, ”alle dem der starter med s, må gå </w:t>
            </w:r>
            <w:r w:rsidR="00B559A9">
              <w:t>fra. ”</w:t>
            </w:r>
          </w:p>
          <w:p w:rsidR="006E2738" w:rsidRDefault="00CE5868" w:rsidP="006E2738">
            <w:pPr>
              <w:pStyle w:val="Listeafsnit"/>
              <w:numPr>
                <w:ilvl w:val="0"/>
                <w:numId w:val="21"/>
              </w:numPr>
              <w:spacing w:after="160" w:line="259" w:lineRule="auto"/>
              <w:cnfStyle w:val="000000000000" w:firstRow="0" w:lastRow="0" w:firstColumn="0" w:lastColumn="0" w:oddVBand="0" w:evenVBand="0" w:oddHBand="0" w:evenHBand="0" w:firstRowFirstColumn="0" w:firstRowLastColumn="0" w:lastRowFirstColumn="0" w:lastRowLastColumn="0"/>
            </w:pPr>
            <w:r>
              <w:t>Rim og remser – børnene</w:t>
            </w:r>
            <w:r w:rsidR="006E2738">
              <w:t xml:space="preserve"> rime</w:t>
            </w:r>
            <w:r>
              <w:t>r</w:t>
            </w:r>
            <w:r w:rsidR="006E2738">
              <w:t xml:space="preserve"> på deres og andres navne, ligeled</w:t>
            </w:r>
            <w:r w:rsidR="006A79B4">
              <w:t>es bruger vi rim og remser til Palle post.</w:t>
            </w:r>
            <w:r w:rsidR="00A57250">
              <w:t xml:space="preserve"> (Vi lærer nye ord).</w:t>
            </w:r>
          </w:p>
          <w:p w:rsidR="006E2738" w:rsidRDefault="006E2738" w:rsidP="006E2738">
            <w:pPr>
              <w:pStyle w:val="Listeafsnit"/>
              <w:numPr>
                <w:ilvl w:val="0"/>
                <w:numId w:val="21"/>
              </w:numPr>
              <w:spacing w:after="160" w:line="259" w:lineRule="auto"/>
              <w:cnfStyle w:val="000000000000" w:firstRow="0" w:lastRow="0" w:firstColumn="0" w:lastColumn="0" w:oddVBand="0" w:evenVBand="0" w:oddHBand="0" w:evenHBand="0" w:firstRowFirstColumn="0" w:firstRowLastColumn="0" w:lastRowFirstColumn="0" w:lastRowLastColumn="0"/>
            </w:pPr>
            <w:r>
              <w:t>Spisning – 5 turtagninger blive</w:t>
            </w:r>
            <w:r w:rsidR="00A57250">
              <w:t>r hver</w:t>
            </w:r>
            <w:r w:rsidR="00CE5868">
              <w:t xml:space="preserve"> </w:t>
            </w:r>
            <w:r w:rsidR="00A57250">
              <w:t xml:space="preserve">dag brugt når vi spiser, </w:t>
            </w:r>
            <w:r w:rsidR="00CE5868">
              <w:t xml:space="preserve">vi sørger for at alle får mulighed for </w:t>
            </w:r>
            <w:r>
              <w:t xml:space="preserve">at sige noget. </w:t>
            </w:r>
          </w:p>
          <w:p w:rsidR="006E2738" w:rsidRDefault="006E2738" w:rsidP="006E2738">
            <w:pPr>
              <w:pStyle w:val="Listeafsnit"/>
              <w:numPr>
                <w:ilvl w:val="0"/>
                <w:numId w:val="21"/>
              </w:numPr>
              <w:spacing w:after="160" w:line="259" w:lineRule="auto"/>
              <w:cnfStyle w:val="000000000000" w:firstRow="0" w:lastRow="0" w:firstColumn="0" w:lastColumn="0" w:oddVBand="0" w:evenVBand="0" w:oddHBand="0" w:evenHBand="0" w:firstRowFirstColumn="0" w:firstRowLastColumn="0" w:lastRowFirstColumn="0" w:lastRowLastColumn="0"/>
            </w:pPr>
            <w:r>
              <w:t>Vi vil i fremtiden introducere billeder der ligger</w:t>
            </w:r>
            <w:r w:rsidR="00CE5868">
              <w:t xml:space="preserve"> på bordet men kan tale ud fra.</w:t>
            </w:r>
            <w:r w:rsidR="006A79B4">
              <w:t xml:space="preserve"> </w:t>
            </w:r>
            <w:r w:rsidR="00A57250">
              <w:t>(D</w:t>
            </w:r>
            <w:r>
              <w:t>en gode samtale)</w:t>
            </w:r>
            <w:r w:rsidR="00A57250">
              <w:t>.</w:t>
            </w:r>
            <w:r>
              <w:t xml:space="preserve"> </w:t>
            </w:r>
          </w:p>
          <w:p w:rsidR="006E2738" w:rsidRDefault="006E2738" w:rsidP="006E2738">
            <w:pPr>
              <w:pStyle w:val="Listeafsnit"/>
              <w:numPr>
                <w:ilvl w:val="0"/>
                <w:numId w:val="21"/>
              </w:numPr>
              <w:spacing w:after="160" w:line="259" w:lineRule="auto"/>
              <w:cnfStyle w:val="000000000000" w:firstRow="0" w:lastRow="0" w:firstColumn="0" w:lastColumn="0" w:oddVBand="0" w:evenVBand="0" w:oddHBand="0" w:evenHBand="0" w:firstRowFirstColumn="0" w:firstRowLastColumn="0" w:lastRowFirstColumn="0" w:lastRowLastColumn="0"/>
            </w:pPr>
            <w:r>
              <w:t>Læsning generel</w:t>
            </w:r>
            <w:r w:rsidR="00CE5868">
              <w:t xml:space="preserve">t, </w:t>
            </w:r>
            <w:r w:rsidR="00A57250">
              <w:t>vi læser dagligt (V</w:t>
            </w:r>
            <w:r>
              <w:t>i lærer nye ord)</w:t>
            </w:r>
            <w:r w:rsidR="00A57250">
              <w:t>.</w:t>
            </w:r>
            <w:r>
              <w:t xml:space="preserve"> </w:t>
            </w:r>
          </w:p>
          <w:p w:rsidR="006E2738" w:rsidRDefault="006E2738" w:rsidP="006E2738">
            <w:pPr>
              <w:pStyle w:val="Listeafsnit"/>
              <w:numPr>
                <w:ilvl w:val="0"/>
                <w:numId w:val="21"/>
              </w:numPr>
              <w:spacing w:after="160" w:line="259" w:lineRule="auto"/>
              <w:cnfStyle w:val="000000000000" w:firstRow="0" w:lastRow="0" w:firstColumn="0" w:lastColumn="0" w:oddVBand="0" w:evenVBand="0" w:oddHBand="0" w:evenHBand="0" w:firstRowFirstColumn="0" w:firstRowLastColumn="0" w:lastRowFirstColumn="0" w:lastRowLastColumn="0"/>
            </w:pPr>
            <w:r>
              <w:t>Dagsplan – hver</w:t>
            </w:r>
            <w:r w:rsidR="00A57250">
              <w:t xml:space="preserve"> </w:t>
            </w:r>
            <w:r>
              <w:t xml:space="preserve">dag kommer et barn op og fortæller de andre børn </w:t>
            </w:r>
            <w:r w:rsidR="006A79B4">
              <w:t>på stuen om: H</w:t>
            </w:r>
            <w:r>
              <w:t>vilket vejr det er,</w:t>
            </w:r>
            <w:r w:rsidR="006A79B4">
              <w:t xml:space="preserve"> ugedag, måned, årstid </w:t>
            </w:r>
            <w:r w:rsidR="00B559A9">
              <w:t>og hvilket</w:t>
            </w:r>
            <w:r>
              <w:t xml:space="preserve"> tøj/</w:t>
            </w:r>
            <w:r w:rsidR="006A79B4">
              <w:t xml:space="preserve"> sko vi skal have på ud,</w:t>
            </w:r>
            <w:r>
              <w:t xml:space="preserve"> hvad vi skal i løbet af dagen og hvilken mad vi skal have – vi justere</w:t>
            </w:r>
            <w:r w:rsidR="00A57250">
              <w:t>r</w:t>
            </w:r>
            <w:r>
              <w:t xml:space="preserve"> hverdag sværhedsgraden</w:t>
            </w:r>
            <w:r w:rsidR="006A79B4">
              <w:t xml:space="preserve"> (NUZO),</w:t>
            </w:r>
            <w:r>
              <w:t xml:space="preserve"> i forhold til hvilket barn vi har med at gøre, og de enkelte ting er også sat op med </w:t>
            </w:r>
            <w:r>
              <w:lastRenderedPageBreak/>
              <w:t>billeder så børnene visuel</w:t>
            </w:r>
            <w:r w:rsidR="00A57250">
              <w:t>t kan se det.  (Lærings stigen og V</w:t>
            </w:r>
            <w:r>
              <w:t>i lærer nye ord)</w:t>
            </w:r>
            <w:r w:rsidR="002F4E18">
              <w:t>.</w:t>
            </w:r>
            <w:r>
              <w:t xml:space="preserve"> </w:t>
            </w:r>
          </w:p>
          <w:p w:rsidR="006E2738" w:rsidRDefault="00CE5868" w:rsidP="006E2738">
            <w:pPr>
              <w:pStyle w:val="Listeafsnit"/>
              <w:numPr>
                <w:ilvl w:val="0"/>
                <w:numId w:val="21"/>
              </w:numPr>
              <w:spacing w:after="160" w:line="259" w:lineRule="auto"/>
              <w:cnfStyle w:val="000000000000" w:firstRow="0" w:lastRow="0" w:firstColumn="0" w:lastColumn="0" w:oddVBand="0" w:evenVBand="0" w:oddHBand="0" w:evenHBand="0" w:firstRowFirstColumn="0" w:firstRowLastColumn="0" w:lastRowFirstColumn="0" w:lastRowLastColumn="0"/>
            </w:pPr>
            <w:r>
              <w:t>Vi sætter</w:t>
            </w:r>
            <w:r w:rsidR="006E2738">
              <w:t xml:space="preserve"> ord på de ting der er i vo</w:t>
            </w:r>
            <w:r w:rsidR="00A57250">
              <w:t>res hverdag, både ude og inde (V</w:t>
            </w:r>
            <w:r w:rsidR="006E2738">
              <w:t>i lærer nye ord)</w:t>
            </w:r>
            <w:r w:rsidR="00A57250">
              <w:t>.</w:t>
            </w:r>
            <w:r w:rsidR="006E2738">
              <w:t xml:space="preserve"> </w:t>
            </w:r>
          </w:p>
          <w:p w:rsidR="006E2738" w:rsidRPr="006E2738" w:rsidRDefault="006E2738" w:rsidP="006E2738">
            <w:pPr>
              <w:pStyle w:val="Listeafsnit"/>
              <w:numPr>
                <w:ilvl w:val="0"/>
                <w:numId w:val="21"/>
              </w:numPr>
              <w:cnfStyle w:val="000000000000" w:firstRow="0" w:lastRow="0" w:firstColumn="0" w:lastColumn="0" w:oddVBand="0" w:evenVBand="0" w:oddHBand="0" w:evenHBand="0" w:firstRowFirstColumn="0" w:firstRowLastColumn="0" w:lastRowFirstColumn="0" w:lastRowLastColumn="0"/>
            </w:pPr>
            <w:r>
              <w:t>Vi vil bruge husets sprogkufferter med fokusord, dialogisk læsning og visuel guidning for barnet.</w:t>
            </w:r>
          </w:p>
          <w:p w:rsidR="00A57250" w:rsidRDefault="00A57250" w:rsidP="00A57250">
            <w:pPr>
              <w:pStyle w:val="Listeafsnit"/>
              <w:numPr>
                <w:ilvl w:val="0"/>
                <w:numId w:val="21"/>
              </w:numPr>
              <w:spacing w:after="160" w:line="259" w:lineRule="auto"/>
              <w:cnfStyle w:val="000000000000" w:firstRow="0" w:lastRow="0" w:firstColumn="0" w:lastColumn="0" w:oddVBand="0" w:evenVBand="0" w:oddHBand="0" w:evenHBand="0" w:firstRowFirstColumn="0" w:firstRowLastColumn="0" w:lastRowFirstColumn="0" w:lastRowLastColumn="0"/>
            </w:pPr>
            <w:r>
              <w:t xml:space="preserve"> Når vi har et emne fx Natur, laver vi en dokumentations</w:t>
            </w:r>
            <w:r w:rsidR="00CE5868">
              <w:t>-</w:t>
            </w:r>
            <w:r>
              <w:t xml:space="preserve"> væg, med de sange vi synger, skriftligt materiale om hvorfor vi gør som vi gør, billeder, børne i</w:t>
            </w:r>
            <w:r w:rsidR="00CE5868">
              <w:t>nterviews mv. (Vi lærer nye ord.</w:t>
            </w:r>
            <w:r>
              <w:t xml:space="preserve"> Den gode samtale) </w:t>
            </w:r>
          </w:p>
          <w:p w:rsidR="00A57250" w:rsidRDefault="00A57250" w:rsidP="00A57250">
            <w:pPr>
              <w:pStyle w:val="Listeafsnit"/>
              <w:cnfStyle w:val="000000000000" w:firstRow="0" w:lastRow="0" w:firstColumn="0" w:lastColumn="0" w:oddVBand="0" w:evenVBand="0" w:oddHBand="0" w:evenHBand="0" w:firstRowFirstColumn="0" w:firstRowLastColumn="0" w:lastRowFirstColumn="0" w:lastRowLastColumn="0"/>
            </w:pPr>
            <w:r>
              <w:t>Vi hænger altid de bogstaver og sange op, vi fik af Palle post</w:t>
            </w:r>
            <w:r w:rsidR="00CE5868">
              <w:t xml:space="preserve"> til genkendelse for børn/voksne.</w:t>
            </w:r>
            <w:r>
              <w:t xml:space="preserve"> (Hit med lyden).</w:t>
            </w:r>
          </w:p>
          <w:p w:rsidR="00A57250" w:rsidRDefault="00A57250" w:rsidP="00A57250">
            <w:pPr>
              <w:pStyle w:val="Listeafsnit"/>
              <w:cnfStyle w:val="000000000000" w:firstRow="0" w:lastRow="0" w:firstColumn="0" w:lastColumn="0" w:oddVBand="0" w:evenVBand="0" w:oddHBand="0" w:evenHBand="0" w:firstRowFirstColumn="0" w:firstRowLastColumn="0" w:lastRowFirstColumn="0" w:lastRowLastColumn="0"/>
            </w:pPr>
            <w:r>
              <w:t>Vi går med navne skilte – så alle forældre ved hvem vi er og hvilken stue vi hører til.</w:t>
            </w:r>
          </w:p>
          <w:p w:rsidR="006E2738" w:rsidRPr="00A57250" w:rsidRDefault="00A57250" w:rsidP="00A57250">
            <w:pPr>
              <w:pStyle w:val="Listeafsnit"/>
              <w:numPr>
                <w:ilvl w:val="0"/>
                <w:numId w:val="21"/>
              </w:numPr>
              <w:cnfStyle w:val="000000000000" w:firstRow="0" w:lastRow="0" w:firstColumn="0" w:lastColumn="0" w:oddVBand="0" w:evenVBand="0" w:oddHBand="0" w:evenHBand="0" w:firstRowFirstColumn="0" w:firstRowLastColumn="0" w:lastRowFirstColumn="0" w:lastRowLastColumn="0"/>
            </w:pPr>
            <w:r>
              <w:t>Vi skriver beskeder hjem til forældrene, med info om børnenes børnehaveliv.</w:t>
            </w:r>
          </w:p>
          <w:p w:rsidR="006E2738" w:rsidRDefault="00A57250" w:rsidP="00A57250">
            <w:pPr>
              <w:pStyle w:val="Listeafsnit"/>
              <w:numPr>
                <w:ilvl w:val="0"/>
                <w:numId w:val="21"/>
              </w:numPr>
              <w:cnfStyle w:val="000000000000" w:firstRow="0" w:lastRow="0" w:firstColumn="0" w:lastColumn="0" w:oddVBand="0" w:evenVBand="0" w:oddHBand="0" w:evenHBand="0" w:firstRowFirstColumn="0" w:firstRowLastColumn="0" w:lastRowFirstColumn="0" w:lastRowLastColumn="0"/>
            </w:pPr>
            <w:r>
              <w:t>Bruger tal og matematiske begr</w:t>
            </w:r>
            <w:r w:rsidR="00CE5868">
              <w:t>eber i samlinger og vi motiverer børnene til visuelt</w:t>
            </w:r>
            <w:r>
              <w:t xml:space="preserve"> at få kendskab til tal hvor det giver mening for barnet eks. Alder, antal af ting, husnumre osv.</w:t>
            </w:r>
          </w:p>
          <w:p w:rsidR="002F4E18" w:rsidRDefault="002F4E18" w:rsidP="00A57250">
            <w:pPr>
              <w:pStyle w:val="Listeafsnit"/>
              <w:numPr>
                <w:ilvl w:val="0"/>
                <w:numId w:val="21"/>
              </w:numPr>
              <w:cnfStyle w:val="000000000000" w:firstRow="0" w:lastRow="0" w:firstColumn="0" w:lastColumn="0" w:oddVBand="0" w:evenVBand="0" w:oddHBand="0" w:evenHBand="0" w:firstRowFirstColumn="0" w:firstRowLastColumn="0" w:lastRowFirstColumn="0" w:lastRowLastColumn="0"/>
            </w:pPr>
            <w:r>
              <w:t>De voksne er bevidste om deres valg af tiltag, således at aktiviteterne målrettes de talesproglige og før</w:t>
            </w:r>
            <w:r w:rsidR="00B559A9">
              <w:t xml:space="preserve"> </w:t>
            </w:r>
            <w:r>
              <w:t>skriftlige færdigheder.</w:t>
            </w:r>
          </w:p>
          <w:p w:rsidR="006A79B4" w:rsidRPr="00A57250" w:rsidRDefault="006A79B4" w:rsidP="00A57250">
            <w:pPr>
              <w:pStyle w:val="Listeafsnit"/>
              <w:numPr>
                <w:ilvl w:val="0"/>
                <w:numId w:val="21"/>
              </w:numPr>
              <w:cnfStyle w:val="000000000000" w:firstRow="0" w:lastRow="0" w:firstColumn="0" w:lastColumn="0" w:oddVBand="0" w:evenVBand="0" w:oddHBand="0" w:evenHBand="0" w:firstRowFirstColumn="0" w:firstRowLastColumn="0" w:lastRowFirstColumn="0" w:lastRowLastColumn="0"/>
            </w:pPr>
            <w:r>
              <w:t>Vi bruger dagligt rim og remser. Vi finder selv på sjove rim og vrøvlerim.</w:t>
            </w:r>
          </w:p>
          <w:p w:rsidR="006E2738" w:rsidRDefault="006E2738" w:rsidP="006E2738">
            <w:pPr>
              <w:cnfStyle w:val="000000000000" w:firstRow="0" w:lastRow="0" w:firstColumn="0" w:lastColumn="0" w:oddVBand="0" w:evenVBand="0" w:oddHBand="0" w:evenHBand="0" w:firstRowFirstColumn="0" w:firstRowLastColumn="0" w:lastRowFirstColumn="0" w:lastRowLastColumn="0"/>
            </w:pPr>
          </w:p>
          <w:p w:rsidR="006E2738" w:rsidRDefault="006E2738" w:rsidP="006E2738">
            <w:pPr>
              <w:cnfStyle w:val="000000000000" w:firstRow="0" w:lastRow="0" w:firstColumn="0" w:lastColumn="0" w:oddVBand="0" w:evenVBand="0" w:oddHBand="0" w:evenHBand="0" w:firstRowFirstColumn="0" w:firstRowLastColumn="0" w:lastRowFirstColumn="0" w:lastRowLastColumn="0"/>
            </w:pPr>
          </w:p>
          <w:p w:rsidR="006E2738" w:rsidRDefault="006E2738" w:rsidP="006E2738">
            <w:pPr>
              <w:cnfStyle w:val="000000000000" w:firstRow="0" w:lastRow="0" w:firstColumn="0" w:lastColumn="0" w:oddVBand="0" w:evenVBand="0" w:oddHBand="0" w:evenHBand="0" w:firstRowFirstColumn="0" w:firstRowLastColumn="0" w:lastRowFirstColumn="0" w:lastRowLastColumn="0"/>
            </w:pPr>
          </w:p>
          <w:p w:rsidR="006E2738" w:rsidRDefault="006E2738" w:rsidP="006E2738">
            <w:pPr>
              <w:cnfStyle w:val="000000000000" w:firstRow="0" w:lastRow="0" w:firstColumn="0" w:lastColumn="0" w:oddVBand="0" w:evenVBand="0" w:oddHBand="0" w:evenHBand="0" w:firstRowFirstColumn="0" w:firstRowLastColumn="0" w:lastRowFirstColumn="0" w:lastRowLastColumn="0"/>
            </w:pPr>
          </w:p>
          <w:p w:rsidR="006E2738" w:rsidRDefault="006E2738" w:rsidP="006E2738">
            <w:pPr>
              <w:cnfStyle w:val="000000000000" w:firstRow="0" w:lastRow="0" w:firstColumn="0" w:lastColumn="0" w:oddVBand="0" w:evenVBand="0" w:oddHBand="0" w:evenHBand="0" w:firstRowFirstColumn="0" w:firstRowLastColumn="0" w:lastRowFirstColumn="0" w:lastRowLastColumn="0"/>
            </w:pPr>
          </w:p>
          <w:p w:rsidR="006E2738" w:rsidRDefault="006E2738" w:rsidP="006E2738">
            <w:pPr>
              <w:cnfStyle w:val="000000000000" w:firstRow="0" w:lastRow="0" w:firstColumn="0" w:lastColumn="0" w:oddVBand="0" w:evenVBand="0" w:oddHBand="0" w:evenHBand="0" w:firstRowFirstColumn="0" w:firstRowLastColumn="0" w:lastRowFirstColumn="0" w:lastRowLastColumn="0"/>
            </w:pPr>
          </w:p>
          <w:p w:rsidR="00A056D8" w:rsidRDefault="00A056D8" w:rsidP="006E2738">
            <w:pPr>
              <w:pStyle w:val="Listeafsnit"/>
              <w:cnfStyle w:val="000000000000" w:firstRow="0" w:lastRow="0" w:firstColumn="0" w:lastColumn="0" w:oddVBand="0" w:evenVBand="0" w:oddHBand="0" w:evenHBand="0" w:firstRowFirstColumn="0" w:firstRowLastColumn="0" w:lastRowFirstColumn="0" w:lastRowLastColumn="0"/>
            </w:pPr>
          </w:p>
        </w:tc>
      </w:tr>
      <w:tr w:rsidR="0059483E" w:rsidTr="0059483E">
        <w:trPr>
          <w:cnfStyle w:val="000000100000" w:firstRow="0" w:lastRow="0" w:firstColumn="0" w:lastColumn="0" w:oddVBand="0" w:evenVBand="0" w:oddHBand="1" w:evenHBand="0" w:firstRowFirstColumn="0" w:firstRowLastColumn="0" w:lastRowFirstColumn="0" w:lastRowLastColumn="0"/>
          <w:trHeight w:val="3677"/>
        </w:trPr>
        <w:tc>
          <w:tcPr>
            <w:cnfStyle w:val="001000000000" w:firstRow="0" w:lastRow="0" w:firstColumn="1" w:lastColumn="0" w:oddVBand="0" w:evenVBand="0" w:oddHBand="0" w:evenHBand="0" w:firstRowFirstColumn="0" w:firstRowLastColumn="0" w:lastRowFirstColumn="0" w:lastRowLastColumn="0"/>
            <w:tcW w:w="2352" w:type="dxa"/>
            <w:hideMark/>
          </w:tcPr>
          <w:p w:rsidR="0059483E" w:rsidRDefault="0059483E">
            <w:r>
              <w:lastRenderedPageBreak/>
              <w:t>Tegn på læring</w:t>
            </w:r>
          </w:p>
        </w:tc>
        <w:tc>
          <w:tcPr>
            <w:tcW w:w="6861" w:type="dxa"/>
          </w:tcPr>
          <w:p w:rsidR="0059483E" w:rsidRDefault="0059483E">
            <w:pPr>
              <w:cnfStyle w:val="000000100000" w:firstRow="0" w:lastRow="0" w:firstColumn="0" w:lastColumn="0" w:oddVBand="0" w:evenVBand="0" w:oddHBand="1" w:evenHBand="0" w:firstRowFirstColumn="0" w:firstRowLastColumn="0" w:lastRowFirstColumn="0" w:lastRowLastColumn="0"/>
              <w:rPr>
                <w:b/>
              </w:rPr>
            </w:pPr>
          </w:p>
          <w:p w:rsidR="006E2738" w:rsidRDefault="006E2738" w:rsidP="00C27380">
            <w:pPr>
              <w:pStyle w:val="Listeafsnit"/>
              <w:numPr>
                <w:ilvl w:val="0"/>
                <w:numId w:val="21"/>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Vi hører børnene lege med sproget rim og remser, sang og nye ord – vi hører også fra forældrene at børnene gør disse ting hjemme. </w:t>
            </w:r>
          </w:p>
          <w:p w:rsidR="006E2738" w:rsidRDefault="006E2738" w:rsidP="00C27380">
            <w:pPr>
              <w:pStyle w:val="Listeafsnit"/>
              <w:numPr>
                <w:ilvl w:val="0"/>
                <w:numId w:val="21"/>
              </w:numPr>
              <w:spacing w:after="160" w:line="259" w:lineRule="auto"/>
              <w:cnfStyle w:val="000000100000" w:firstRow="0" w:lastRow="0" w:firstColumn="0" w:lastColumn="0" w:oddVBand="0" w:evenVBand="0" w:oddHBand="1" w:evenHBand="0" w:firstRowFirstColumn="0" w:firstRowLastColumn="0" w:lastRowFirstColumn="0" w:lastRowLastColumn="0"/>
            </w:pPr>
            <w:r>
              <w:t>Vi oplever at vores fokus ord bliver en del af børnenes ordforråd</w:t>
            </w:r>
            <w:r w:rsidR="002F4E18">
              <w:t>.</w:t>
            </w:r>
          </w:p>
          <w:p w:rsidR="006E2738" w:rsidRDefault="006E2738" w:rsidP="00C27380">
            <w:pPr>
              <w:pStyle w:val="Listeafsnit"/>
              <w:numPr>
                <w:ilvl w:val="0"/>
                <w:numId w:val="21"/>
              </w:numPr>
              <w:spacing w:after="160" w:line="259" w:lineRule="auto"/>
              <w:cnfStyle w:val="000000100000" w:firstRow="0" w:lastRow="0" w:firstColumn="0" w:lastColumn="0" w:oddVBand="0" w:evenVBand="0" w:oddHBand="1" w:evenHBand="0" w:firstRowFirstColumn="0" w:firstRowLastColumn="0" w:lastRowFirstColumn="0" w:lastRowLastColumn="0"/>
            </w:pPr>
            <w:r>
              <w:t>Bør</w:t>
            </w:r>
            <w:r w:rsidR="00CE5868">
              <w:t>nene er motiveret for at</w:t>
            </w:r>
            <w:r w:rsidR="002F4E18">
              <w:t xml:space="preserve"> komme til P</w:t>
            </w:r>
            <w:r>
              <w:t>alle po</w:t>
            </w:r>
            <w:r w:rsidR="00086777">
              <w:t>st, vi øver dagligt P</w:t>
            </w:r>
            <w:r>
              <w:t xml:space="preserve">alle post rimet. </w:t>
            </w:r>
          </w:p>
          <w:p w:rsidR="006E2738" w:rsidRDefault="006E2738" w:rsidP="00C27380">
            <w:pPr>
              <w:pStyle w:val="Listeafsnit"/>
              <w:numPr>
                <w:ilvl w:val="0"/>
                <w:numId w:val="21"/>
              </w:numPr>
              <w:spacing w:after="160" w:line="259" w:lineRule="auto"/>
              <w:cnfStyle w:val="000000100000" w:firstRow="0" w:lastRow="0" w:firstColumn="0" w:lastColumn="0" w:oddVBand="0" w:evenVBand="0" w:oddHBand="1" w:evenHBand="0" w:firstRowFirstColumn="0" w:firstRowLastColumn="0" w:lastRowFirstColumn="0" w:lastRowLastColumn="0"/>
            </w:pPr>
            <w:r>
              <w:t>Børnene bliver bedre til at vente på tur, når vi spiser, må</w:t>
            </w:r>
            <w:r w:rsidR="00CE5868">
              <w:t xml:space="preserve">ske fordi de ved at alle får mulighed for </w:t>
            </w:r>
            <w:r>
              <w:t>at tale.</w:t>
            </w:r>
          </w:p>
          <w:p w:rsidR="006E2738" w:rsidRDefault="006E2738" w:rsidP="00C27380">
            <w:pPr>
              <w:pStyle w:val="Listeafsnit"/>
              <w:numPr>
                <w:ilvl w:val="0"/>
                <w:numId w:val="21"/>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Børnene vil meget gerne op og fortælle om vores dagsplan, og de er virkelig dygtige til at tale ud til resten af gruppen. </w:t>
            </w:r>
          </w:p>
          <w:p w:rsidR="006E2738" w:rsidRDefault="006E2738" w:rsidP="00C27380">
            <w:pPr>
              <w:pStyle w:val="Listeafsnit"/>
              <w:numPr>
                <w:ilvl w:val="0"/>
                <w:numId w:val="21"/>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Samlingen er fungerer generelt bedre, når der er en fast struktur, hvor børnene ved hvad der skal ske. </w:t>
            </w:r>
          </w:p>
          <w:p w:rsidR="002F4E18" w:rsidRDefault="00CE5868" w:rsidP="00C27380">
            <w:pPr>
              <w:pStyle w:val="Listeafsnit"/>
              <w:numPr>
                <w:ilvl w:val="0"/>
                <w:numId w:val="21"/>
              </w:numPr>
              <w:spacing w:after="160" w:line="259" w:lineRule="auto"/>
              <w:cnfStyle w:val="000000100000" w:firstRow="0" w:lastRow="0" w:firstColumn="0" w:lastColumn="0" w:oddVBand="0" w:evenVBand="0" w:oddHBand="1" w:evenHBand="0" w:firstRowFirstColumn="0" w:firstRowLastColumn="0" w:lastRowFirstColumn="0" w:lastRowLastColumn="0"/>
            </w:pPr>
            <w:r>
              <w:t>Børnene profiterer</w:t>
            </w:r>
            <w:r w:rsidR="002F4E18">
              <w:t xml:space="preserve"> af vores tematisering af emner ved at </w:t>
            </w:r>
            <w:r>
              <w:t>vi kan se at børnene</w:t>
            </w:r>
            <w:r w:rsidR="002F4E18">
              <w:t xml:space="preserve"> bedre kan overskue vores hverdag, vi bruger </w:t>
            </w:r>
            <w:r w:rsidR="00B559A9">
              <w:t>piktogrammer</w:t>
            </w:r>
            <w:r w:rsidR="002F4E18">
              <w:t xml:space="preserve"> til samtale om dagen.</w:t>
            </w:r>
          </w:p>
          <w:p w:rsidR="002F4E18" w:rsidRDefault="002F4E18" w:rsidP="00C27380">
            <w:pPr>
              <w:pStyle w:val="Listeafsnit"/>
              <w:numPr>
                <w:ilvl w:val="0"/>
                <w:numId w:val="21"/>
              </w:numPr>
              <w:spacing w:after="160" w:line="259" w:lineRule="auto"/>
              <w:cnfStyle w:val="000000100000" w:firstRow="0" w:lastRow="0" w:firstColumn="0" w:lastColumn="0" w:oddVBand="0" w:evenVBand="0" w:oddHBand="1" w:evenHBand="0" w:firstRowFirstColumn="0" w:firstRowLastColumn="0" w:lastRowFirstColumn="0" w:lastRowLastColumn="0"/>
            </w:pPr>
            <w:r>
              <w:t>Børnene er aktive i dialogen.</w:t>
            </w:r>
          </w:p>
          <w:p w:rsidR="0059483E" w:rsidRDefault="0059483E" w:rsidP="00C27380">
            <w:pPr>
              <w:pStyle w:val="Listeafsnit"/>
              <w:cnfStyle w:val="000000100000" w:firstRow="0" w:lastRow="0" w:firstColumn="0" w:lastColumn="0" w:oddVBand="0" w:evenVBand="0" w:oddHBand="1" w:evenHBand="0" w:firstRowFirstColumn="0" w:firstRowLastColumn="0" w:lastRowFirstColumn="0" w:lastRowLastColumn="0"/>
              <w:rPr>
                <w:b/>
              </w:rPr>
            </w:pPr>
          </w:p>
        </w:tc>
      </w:tr>
      <w:tr w:rsidR="0059483E" w:rsidTr="0059483E">
        <w:trPr>
          <w:trHeight w:val="3844"/>
        </w:trPr>
        <w:tc>
          <w:tcPr>
            <w:cnfStyle w:val="001000000000" w:firstRow="0" w:lastRow="0" w:firstColumn="1" w:lastColumn="0" w:oddVBand="0" w:evenVBand="0" w:oddHBand="0" w:evenHBand="0" w:firstRowFirstColumn="0" w:firstRowLastColumn="0" w:lastRowFirstColumn="0" w:lastRowLastColumn="0"/>
            <w:tcW w:w="2352" w:type="dxa"/>
            <w:hideMark/>
          </w:tcPr>
          <w:p w:rsidR="0059483E" w:rsidRDefault="0059483E">
            <w:r>
              <w:lastRenderedPageBreak/>
              <w:t>Opfølgning og evaluering</w:t>
            </w:r>
          </w:p>
        </w:tc>
        <w:tc>
          <w:tcPr>
            <w:tcW w:w="6861" w:type="dxa"/>
          </w:tcPr>
          <w:p w:rsidR="0059483E" w:rsidRPr="00C27380" w:rsidRDefault="00C27380" w:rsidP="00C27380">
            <w:pPr>
              <w:pStyle w:val="Listeafsnit"/>
              <w:numPr>
                <w:ilvl w:val="0"/>
                <w:numId w:val="21"/>
              </w:numPr>
              <w:cnfStyle w:val="000000000000" w:firstRow="0" w:lastRow="0" w:firstColumn="0" w:lastColumn="0" w:oddVBand="0" w:evenVBand="0" w:oddHBand="0" w:evenHBand="0" w:firstRowFirstColumn="0" w:firstRowLastColumn="0" w:lastRowFirstColumn="0" w:lastRowLastColumn="0"/>
            </w:pPr>
            <w:r w:rsidRPr="00C27380">
              <w:t>Sprog er et fast punkt på teammøder.</w:t>
            </w:r>
          </w:p>
          <w:p w:rsidR="006E2738" w:rsidRDefault="006E2738" w:rsidP="00C27380">
            <w:pPr>
              <w:pStyle w:val="Listeafsnit"/>
              <w:numPr>
                <w:ilvl w:val="0"/>
                <w:numId w:val="21"/>
              </w:numPr>
              <w:spacing w:after="160" w:line="259" w:lineRule="auto"/>
              <w:cnfStyle w:val="000000000000" w:firstRow="0" w:lastRow="0" w:firstColumn="0" w:lastColumn="0" w:oddVBand="0" w:evenVBand="0" w:oddHBand="0" w:evenHBand="0" w:firstRowFirstColumn="0" w:firstRowLastColumn="0" w:lastRowFirstColumn="0" w:lastRowLastColumn="0"/>
            </w:pPr>
            <w:r>
              <w:t>På teammødet skal vores sprog arbejde løbende evalueres, så vi sikre</w:t>
            </w:r>
            <w:r w:rsidR="00CE5868">
              <w:t>r</w:t>
            </w:r>
            <w:r>
              <w:t xml:space="preserve"> os at vi laver de rette juster</w:t>
            </w:r>
            <w:r w:rsidR="00CE5868">
              <w:t xml:space="preserve">inger, dette for at sikre progression </w:t>
            </w:r>
            <w:r w:rsidR="00727C2E">
              <w:t>og vi</w:t>
            </w:r>
            <w:r w:rsidR="00CE5868">
              <w:t xml:space="preserve"> anvender systematikken i forhold til NUZO.</w:t>
            </w:r>
          </w:p>
          <w:p w:rsidR="002F4E18" w:rsidRDefault="002F4E18" w:rsidP="00C27380">
            <w:pPr>
              <w:pStyle w:val="Listeafsnit"/>
              <w:numPr>
                <w:ilvl w:val="0"/>
                <w:numId w:val="21"/>
              </w:numPr>
              <w:spacing w:after="160" w:line="259" w:lineRule="auto"/>
              <w:cnfStyle w:val="000000000000" w:firstRow="0" w:lastRow="0" w:firstColumn="0" w:lastColumn="0" w:oddVBand="0" w:evenVBand="0" w:oddHBand="0" w:evenHBand="0" w:firstRowFirstColumn="0" w:firstRowLastColumn="0" w:lastRowFirstColumn="0" w:lastRowLastColumn="0"/>
            </w:pPr>
            <w:r>
              <w:t>Vi sparrer med sprogvejleder om sproglige udfordringer i vores handleplaner og videreudvikling af tiltag.</w:t>
            </w:r>
          </w:p>
          <w:p w:rsidR="002F4E18" w:rsidRDefault="002F4E18" w:rsidP="00C27380">
            <w:pPr>
              <w:pStyle w:val="Listeafsnit"/>
              <w:numPr>
                <w:ilvl w:val="0"/>
                <w:numId w:val="21"/>
              </w:numPr>
              <w:spacing w:after="160" w:line="259" w:lineRule="auto"/>
              <w:cnfStyle w:val="000000000000" w:firstRow="0" w:lastRow="0" w:firstColumn="0" w:lastColumn="0" w:oddVBand="0" w:evenVBand="0" w:oddHBand="0" w:evenHBand="0" w:firstRowFirstColumn="0" w:firstRowLastColumn="0" w:lastRowFirstColumn="0" w:lastRowLastColumn="0"/>
            </w:pPr>
            <w:r>
              <w:t>Vi sprogvu</w:t>
            </w:r>
            <w:r w:rsidR="00C32074">
              <w:t>r</w:t>
            </w:r>
            <w:r>
              <w:t>derer alle 3 årige. Børn der er udfordret og har behov for en fokuseret/særlig indsats, udarbejdes en individuel handleplan med løbende opfølgning.</w:t>
            </w:r>
          </w:p>
          <w:p w:rsidR="0059483E" w:rsidRDefault="0059483E" w:rsidP="002F4E18">
            <w:pPr>
              <w:pStyle w:val="Listeafsnit"/>
              <w:cnfStyle w:val="000000000000" w:firstRow="0" w:lastRow="0" w:firstColumn="0" w:lastColumn="0" w:oddVBand="0" w:evenVBand="0" w:oddHBand="0" w:evenHBand="0" w:firstRowFirstColumn="0" w:firstRowLastColumn="0" w:lastRowFirstColumn="0" w:lastRowLastColumn="0"/>
              <w:rPr>
                <w:b/>
              </w:rPr>
            </w:pPr>
          </w:p>
        </w:tc>
      </w:tr>
    </w:tbl>
    <w:p w:rsidR="0059483E" w:rsidRDefault="0059483E"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p w:rsidR="00C32074" w:rsidRDefault="00C32074" w:rsidP="0059483E">
      <w:pPr>
        <w:rPr>
          <w:rFonts w:ascii="Arial" w:hAnsi="Arial"/>
          <w:sz w:val="22"/>
        </w:rPr>
      </w:pPr>
    </w:p>
    <w:tbl>
      <w:tblPr>
        <w:tblStyle w:val="Gittertabel5-mrk-farve2"/>
        <w:tblW w:w="9213" w:type="dxa"/>
        <w:tblInd w:w="0" w:type="dxa"/>
        <w:tblLook w:val="04A0" w:firstRow="1" w:lastRow="0" w:firstColumn="1" w:lastColumn="0" w:noHBand="0" w:noVBand="1"/>
      </w:tblPr>
      <w:tblGrid>
        <w:gridCol w:w="2352"/>
        <w:gridCol w:w="6861"/>
      </w:tblGrid>
      <w:tr w:rsidR="0059483E" w:rsidTr="0059483E">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352" w:type="dxa"/>
            <w:vMerge w:val="restart"/>
            <w:tcBorders>
              <w:bottom w:val="single" w:sz="4" w:space="0" w:color="FFFFFF" w:themeColor="background1"/>
            </w:tcBorders>
          </w:tcPr>
          <w:p w:rsidR="0059483E" w:rsidRDefault="00B559A9">
            <w:r>
              <w:lastRenderedPageBreak/>
              <w:t>Daginstitution Lund.</w:t>
            </w:r>
          </w:p>
          <w:p w:rsidR="0059483E" w:rsidRDefault="0059483E"/>
          <w:p w:rsidR="0059483E" w:rsidRDefault="0059483E"/>
        </w:tc>
        <w:tc>
          <w:tcPr>
            <w:tcW w:w="6861" w:type="dxa"/>
            <w:tcBorders>
              <w:bottom w:val="single" w:sz="4" w:space="0" w:color="FFFFFF" w:themeColor="background1"/>
            </w:tcBorders>
          </w:tcPr>
          <w:p w:rsidR="0059483E" w:rsidRPr="00B559A9" w:rsidRDefault="0059483E">
            <w:pPr>
              <w:cnfStyle w:val="100000000000" w:firstRow="1" w:lastRow="0" w:firstColumn="0" w:lastColumn="0" w:oddVBand="0" w:evenVBand="0" w:oddHBand="0" w:evenHBand="0" w:firstRowFirstColumn="0" w:firstRowLastColumn="0" w:lastRowFirstColumn="0" w:lastRowLastColumn="0"/>
              <w:rPr>
                <w:color w:val="auto"/>
                <w:sz w:val="28"/>
                <w:szCs w:val="28"/>
              </w:rPr>
            </w:pPr>
            <w:r w:rsidRPr="00B559A9">
              <w:rPr>
                <w:color w:val="auto"/>
                <w:sz w:val="28"/>
                <w:szCs w:val="28"/>
              </w:rPr>
              <w:t>Den særlige og fokuseret indsats</w:t>
            </w:r>
            <w:r w:rsidR="00B559A9" w:rsidRPr="00B559A9">
              <w:rPr>
                <w:color w:val="auto"/>
                <w:sz w:val="28"/>
                <w:szCs w:val="28"/>
              </w:rPr>
              <w:t>.</w:t>
            </w:r>
          </w:p>
          <w:p w:rsidR="0059483E" w:rsidRDefault="0059483E">
            <w:pPr>
              <w:cnfStyle w:val="100000000000" w:firstRow="1" w:lastRow="0" w:firstColumn="0" w:lastColumn="0" w:oddVBand="0" w:evenVBand="0" w:oddHBand="0" w:evenHBand="0" w:firstRowFirstColumn="0" w:firstRowLastColumn="0" w:lastRowFirstColumn="0" w:lastRowLastColumn="0"/>
            </w:pPr>
          </w:p>
        </w:tc>
      </w:tr>
      <w:tr w:rsidR="0059483E" w:rsidTr="0059483E">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rsidR="0059483E" w:rsidRDefault="0059483E">
            <w:pPr>
              <w:rPr>
                <w:sz w:val="22"/>
                <w:lang w:eastAsia="en-US"/>
              </w:rPr>
            </w:pPr>
          </w:p>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9483E" w:rsidRDefault="0059483E">
            <w:pPr>
              <w:cnfStyle w:val="000000100000" w:firstRow="0" w:lastRow="0" w:firstColumn="0" w:lastColumn="0" w:oddVBand="0" w:evenVBand="0" w:oddHBand="1" w:evenHBand="0" w:firstRowFirstColumn="0" w:firstRowLastColumn="0" w:lastRowFirstColumn="0" w:lastRowLastColumn="0"/>
            </w:pPr>
            <w:r>
              <w:rPr>
                <w:b/>
              </w:rPr>
              <w:t>Organisatorisk mål for børnenes sprog</w:t>
            </w:r>
            <w:r>
              <w:t xml:space="preserve"> </w:t>
            </w:r>
          </w:p>
          <w:p w:rsidR="0059483E" w:rsidRDefault="0059483E" w:rsidP="0059483E">
            <w:pPr>
              <w:pStyle w:val="Listeafsnit"/>
              <w:numPr>
                <w:ilvl w:val="0"/>
                <w:numId w:val="11"/>
              </w:numPr>
              <w:cnfStyle w:val="000000100000" w:firstRow="0" w:lastRow="0" w:firstColumn="0" w:lastColumn="0" w:oddVBand="0" w:evenVBand="0" w:oddHBand="1" w:evenHBand="0" w:firstRowFirstColumn="0" w:firstRowLastColumn="0" w:lastRowFirstColumn="0" w:lastRowLastColumn="0"/>
            </w:pPr>
            <w:r>
              <w:t>At resultaterne i sprogvurderingerne stiger år for år</w:t>
            </w:r>
          </w:p>
        </w:tc>
      </w:tr>
      <w:tr w:rsidR="0059483E" w:rsidTr="0059483E">
        <w:trPr>
          <w:trHeight w:val="3325"/>
        </w:trPr>
        <w:tc>
          <w:tcPr>
            <w:cnfStyle w:val="001000000000" w:firstRow="0" w:lastRow="0" w:firstColumn="1" w:lastColumn="0" w:oddVBand="0" w:evenVBand="0" w:oddHBand="0" w:evenHBand="0" w:firstRowFirstColumn="0" w:firstRowLastColumn="0" w:lastRowFirstColumn="0" w:lastRowLastColumn="0"/>
            <w:tcW w:w="2352" w:type="dxa"/>
            <w:tcBorders>
              <w:top w:val="single" w:sz="4" w:space="0" w:color="FFFFFF" w:themeColor="background1"/>
              <w:bottom w:val="single" w:sz="4" w:space="0" w:color="FFFFFF" w:themeColor="background1"/>
              <w:right w:val="single" w:sz="4" w:space="0" w:color="FFFFFF" w:themeColor="background1"/>
            </w:tcBorders>
            <w:hideMark/>
          </w:tcPr>
          <w:p w:rsidR="0059483E" w:rsidRDefault="0059483E">
            <w:r>
              <w:t>Indsats</w:t>
            </w:r>
          </w:p>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83E" w:rsidRPr="00086777" w:rsidRDefault="0059483E">
            <w:pPr>
              <w:cnfStyle w:val="000000000000" w:firstRow="0" w:lastRow="0" w:firstColumn="0" w:lastColumn="0" w:oddVBand="0" w:evenVBand="0" w:oddHBand="0" w:evenHBand="0" w:firstRowFirstColumn="0" w:firstRowLastColumn="0" w:lastRowFirstColumn="0" w:lastRowLastColumn="0"/>
              <w:rPr>
                <w:rFonts w:cs="Arial"/>
                <w:b/>
                <w:sz w:val="22"/>
              </w:rPr>
            </w:pPr>
          </w:p>
          <w:p w:rsidR="00C32074" w:rsidRPr="00086777" w:rsidRDefault="00C32074" w:rsidP="001C64D2">
            <w:pPr>
              <w:pStyle w:val="Listeafsnit"/>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086777">
              <w:rPr>
                <w:rFonts w:cs="Arial"/>
              </w:rPr>
              <w:t>Der udarbejdes en individuel handleplan på alle børn med behov</w:t>
            </w:r>
            <w:r w:rsidR="00086777" w:rsidRPr="00086777">
              <w:rPr>
                <w:rFonts w:cs="Arial"/>
              </w:rPr>
              <w:t xml:space="preserve"> </w:t>
            </w:r>
            <w:r w:rsidRPr="00086777">
              <w:rPr>
                <w:rFonts w:cs="Arial"/>
              </w:rPr>
              <w:t>for en særlig eller foku</w:t>
            </w:r>
            <w:r w:rsidR="00086777" w:rsidRPr="00086777">
              <w:rPr>
                <w:rFonts w:cs="Arial"/>
              </w:rPr>
              <w:t>seret indsats</w:t>
            </w:r>
            <w:r w:rsidRPr="00086777">
              <w:rPr>
                <w:rFonts w:cs="Arial"/>
              </w:rPr>
              <w:t xml:space="preserve"> </w:t>
            </w:r>
            <w:r w:rsidR="00A913F4">
              <w:rPr>
                <w:rFonts w:cs="Arial"/>
              </w:rPr>
              <w:t xml:space="preserve">efter sprogvurdering </w:t>
            </w:r>
            <w:r w:rsidRPr="00086777">
              <w:rPr>
                <w:rFonts w:cs="Arial"/>
              </w:rPr>
              <w:t>i Hjernen</w:t>
            </w:r>
            <w:r w:rsidR="00086777" w:rsidRPr="00086777">
              <w:rPr>
                <w:rFonts w:cs="Arial"/>
              </w:rPr>
              <w:t xml:space="preserve"> </w:t>
            </w:r>
            <w:r w:rsidRPr="00086777">
              <w:rPr>
                <w:rFonts w:cs="Arial"/>
              </w:rPr>
              <w:t>&amp; Hjertet. Handleplanen</w:t>
            </w:r>
            <w:r w:rsidR="00CE5868">
              <w:rPr>
                <w:rFonts w:cs="Arial"/>
              </w:rPr>
              <w:t xml:space="preserve"> udarbejdes af primærpædagog</w:t>
            </w:r>
            <w:r w:rsidR="00251C68">
              <w:rPr>
                <w:rFonts w:cs="Arial"/>
              </w:rPr>
              <w:t xml:space="preserve"> og </w:t>
            </w:r>
            <w:r w:rsidR="00727C2E">
              <w:rPr>
                <w:rFonts w:cs="Arial"/>
              </w:rPr>
              <w:t>teamet</w:t>
            </w:r>
            <w:r w:rsidR="00251C68">
              <w:rPr>
                <w:rFonts w:cs="Arial"/>
              </w:rPr>
              <w:t>.</w:t>
            </w:r>
          </w:p>
          <w:p w:rsidR="00086777" w:rsidRPr="00086777" w:rsidRDefault="00C32074" w:rsidP="00086777">
            <w:pPr>
              <w:pStyle w:val="Listeafsnit"/>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086777">
              <w:rPr>
                <w:rFonts w:cs="Arial"/>
              </w:rPr>
              <w:t>Sprogvejlederen vejlede</w:t>
            </w:r>
            <w:r w:rsidR="00086777" w:rsidRPr="00086777">
              <w:rPr>
                <w:rFonts w:cs="Arial"/>
              </w:rPr>
              <w:t>r i udarbejdelse af handleplan.</w:t>
            </w:r>
          </w:p>
          <w:p w:rsidR="00086777" w:rsidRDefault="00C32074" w:rsidP="00A705F1">
            <w:pPr>
              <w:pStyle w:val="Listeafsnit"/>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086777">
              <w:rPr>
                <w:rFonts w:cs="Arial"/>
              </w:rPr>
              <w:t>Forældrene inddrages i arbejdet med barnets handleplan og der</w:t>
            </w:r>
            <w:r w:rsidR="00086777" w:rsidRPr="00086777">
              <w:rPr>
                <w:rFonts w:cs="Arial"/>
              </w:rPr>
              <w:t xml:space="preserve"> vejledes i</w:t>
            </w:r>
            <w:r w:rsidRPr="00086777">
              <w:rPr>
                <w:rFonts w:cs="Arial"/>
              </w:rPr>
              <w:t>, hvordan forældrene kan understøtte</w:t>
            </w:r>
            <w:r w:rsidR="00086777" w:rsidRPr="00086777">
              <w:rPr>
                <w:rFonts w:cs="Arial"/>
              </w:rPr>
              <w:t xml:space="preserve"> </w:t>
            </w:r>
            <w:r w:rsidRPr="00086777">
              <w:rPr>
                <w:rFonts w:cs="Arial"/>
              </w:rPr>
              <w:t>barnet i hjemmet</w:t>
            </w:r>
            <w:r w:rsidR="00086777">
              <w:rPr>
                <w:rFonts w:cs="Arial"/>
              </w:rPr>
              <w:t>.</w:t>
            </w:r>
          </w:p>
          <w:p w:rsidR="00B559A9" w:rsidRPr="00B559A9" w:rsidRDefault="00B559A9" w:rsidP="00B559A9">
            <w:pPr>
              <w:pStyle w:val="Listeafsnit"/>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A913F4">
              <w:rPr>
                <w:rFonts w:cs="Arial"/>
              </w:rPr>
              <w:t>Sprogvejlederen vejleder teamet i, hvordan de bedst muligt</w:t>
            </w:r>
            <w:r>
              <w:rPr>
                <w:rFonts w:cs="Arial"/>
              </w:rPr>
              <w:t xml:space="preserve"> </w:t>
            </w:r>
            <w:r w:rsidRPr="00A913F4">
              <w:rPr>
                <w:rFonts w:cs="Arial"/>
              </w:rPr>
              <w:t>understøtter barnets sprog i interaktioner og aktiviteter.</w:t>
            </w:r>
          </w:p>
          <w:p w:rsidR="00086777" w:rsidRPr="00086777" w:rsidRDefault="00C32074" w:rsidP="00E77AFF">
            <w:pPr>
              <w:pStyle w:val="Listeafsnit"/>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086777">
              <w:rPr>
                <w:rFonts w:cs="Arial"/>
              </w:rPr>
              <w:t>Den særlige og fokuserede indsats understøttes i den generelle</w:t>
            </w:r>
            <w:r w:rsidR="00086777" w:rsidRPr="00086777">
              <w:rPr>
                <w:rFonts w:cs="Arial"/>
              </w:rPr>
              <w:t xml:space="preserve"> </w:t>
            </w:r>
            <w:r w:rsidRPr="00086777">
              <w:rPr>
                <w:rFonts w:cs="Arial"/>
              </w:rPr>
              <w:t>sprogindsats på barnets stue</w:t>
            </w:r>
            <w:r w:rsidR="00086777" w:rsidRPr="00086777">
              <w:rPr>
                <w:rFonts w:cs="Arial"/>
              </w:rPr>
              <w:t>, eller i små sproggrupper.</w:t>
            </w:r>
          </w:p>
          <w:p w:rsidR="00C32074" w:rsidRPr="00A913F4" w:rsidRDefault="00C32074" w:rsidP="008438EC">
            <w:pPr>
              <w:pStyle w:val="Listeafsnit"/>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A913F4">
              <w:rPr>
                <w:rFonts w:cs="Arial"/>
              </w:rPr>
              <w:t>Børn med behov for en særlig eller foku</w:t>
            </w:r>
            <w:r w:rsidR="00086777" w:rsidRPr="00A913F4">
              <w:rPr>
                <w:rFonts w:cs="Arial"/>
              </w:rPr>
              <w:t xml:space="preserve">seret indsats </w:t>
            </w:r>
            <w:r w:rsidR="00B559A9" w:rsidRPr="00A913F4">
              <w:rPr>
                <w:rFonts w:cs="Arial"/>
              </w:rPr>
              <w:t>ind</w:t>
            </w:r>
            <w:r w:rsidR="00B559A9">
              <w:rPr>
                <w:rFonts w:cs="Arial"/>
              </w:rPr>
              <w:t>g</w:t>
            </w:r>
            <w:r w:rsidR="00B559A9" w:rsidRPr="00A913F4">
              <w:rPr>
                <w:rFonts w:cs="Arial"/>
              </w:rPr>
              <w:t>år i</w:t>
            </w:r>
            <w:r w:rsidRPr="00A913F4">
              <w:rPr>
                <w:rFonts w:cs="Arial"/>
              </w:rPr>
              <w:t xml:space="preserve"> mindre børnefællesskaber med jævnaldrende</w:t>
            </w:r>
            <w:r w:rsidR="00086777" w:rsidRPr="00A913F4">
              <w:rPr>
                <w:rFonts w:cs="Arial"/>
              </w:rPr>
              <w:t xml:space="preserve"> </w:t>
            </w:r>
            <w:r w:rsidRPr="00A913F4">
              <w:rPr>
                <w:rFonts w:cs="Arial"/>
              </w:rPr>
              <w:t>sproglige rollemodeller, hvor det pædagogiske personale har</w:t>
            </w:r>
            <w:r w:rsidR="00A913F4">
              <w:rPr>
                <w:rFonts w:cs="Arial"/>
              </w:rPr>
              <w:t xml:space="preserve"> </w:t>
            </w:r>
            <w:r w:rsidRPr="00A913F4">
              <w:rPr>
                <w:rFonts w:cs="Arial"/>
              </w:rPr>
              <w:t>særlig fokus på interaktionen med og understøttelsen af disse</w:t>
            </w:r>
            <w:r w:rsidR="00086777" w:rsidRPr="00A913F4">
              <w:rPr>
                <w:rFonts w:cs="Arial"/>
              </w:rPr>
              <w:t xml:space="preserve"> i forhold til handleplanen.</w:t>
            </w:r>
          </w:p>
          <w:p w:rsidR="00BA719C" w:rsidRDefault="00BA719C" w:rsidP="009B70B6">
            <w:pPr>
              <w:pStyle w:val="Listeafsnit"/>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BA719C">
              <w:rPr>
                <w:rFonts w:cs="Arial"/>
              </w:rPr>
              <w:t xml:space="preserve">Flersprogede børn der har brug for en fokuseret/særlig indsats kan tilbydes en supplerende test. ”Vis hvad du </w:t>
            </w:r>
            <w:r w:rsidR="00B559A9" w:rsidRPr="00BA719C">
              <w:rPr>
                <w:rFonts w:cs="Arial"/>
              </w:rPr>
              <w:t>kan ”-materialet</w:t>
            </w:r>
            <w:r w:rsidRPr="00BA719C">
              <w:rPr>
                <w:rFonts w:cs="Arial"/>
              </w:rPr>
              <w:t xml:space="preserve"> benyttes her. Sprogvejlederen er ansvarlig for udførelsen</w:t>
            </w:r>
            <w:r>
              <w:rPr>
                <w:rFonts w:cs="Arial"/>
              </w:rPr>
              <w:t>.</w:t>
            </w:r>
          </w:p>
          <w:p w:rsidR="006F07BB" w:rsidRPr="006F07BB" w:rsidRDefault="006F07BB" w:rsidP="006F07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p w:rsidR="00086777" w:rsidRPr="00BA719C" w:rsidRDefault="00086777" w:rsidP="00C320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2"/>
              </w:rPr>
            </w:pPr>
          </w:p>
          <w:p w:rsidR="00392889" w:rsidRPr="00086777" w:rsidRDefault="00392889" w:rsidP="00086777">
            <w:pPr>
              <w:cnfStyle w:val="000000000000" w:firstRow="0" w:lastRow="0" w:firstColumn="0" w:lastColumn="0" w:oddVBand="0" w:evenVBand="0" w:oddHBand="0" w:evenHBand="0" w:firstRowFirstColumn="0" w:firstRowLastColumn="0" w:lastRowFirstColumn="0" w:lastRowLastColumn="0"/>
              <w:rPr>
                <w:rFonts w:cs="Arial"/>
                <w:b/>
              </w:rPr>
            </w:pPr>
          </w:p>
        </w:tc>
      </w:tr>
      <w:tr w:rsidR="0059483E" w:rsidTr="0059483E">
        <w:trPr>
          <w:cnfStyle w:val="000000100000" w:firstRow="0" w:lastRow="0" w:firstColumn="0" w:lastColumn="0" w:oddVBand="0" w:evenVBand="0" w:oddHBand="1" w:evenHBand="0" w:firstRowFirstColumn="0" w:firstRowLastColumn="0" w:lastRowFirstColumn="0" w:lastRowLastColumn="0"/>
          <w:trHeight w:val="3677"/>
        </w:trPr>
        <w:tc>
          <w:tcPr>
            <w:cnfStyle w:val="001000000000" w:firstRow="0" w:lastRow="0" w:firstColumn="1" w:lastColumn="0" w:oddVBand="0" w:evenVBand="0" w:oddHBand="0" w:evenHBand="0" w:firstRowFirstColumn="0" w:firstRowLastColumn="0" w:lastRowFirstColumn="0" w:lastRowLastColumn="0"/>
            <w:tcW w:w="2352" w:type="dxa"/>
            <w:tcBorders>
              <w:top w:val="single" w:sz="4" w:space="0" w:color="FFFFFF" w:themeColor="background1"/>
              <w:bottom w:val="single" w:sz="4" w:space="0" w:color="FFFFFF" w:themeColor="background1"/>
              <w:right w:val="single" w:sz="4" w:space="0" w:color="FFFFFF" w:themeColor="background1"/>
            </w:tcBorders>
            <w:hideMark/>
          </w:tcPr>
          <w:p w:rsidR="0059483E" w:rsidRDefault="0059483E">
            <w:r>
              <w:t>Tegn på læring</w:t>
            </w:r>
          </w:p>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83E" w:rsidRPr="00086777" w:rsidRDefault="0059483E">
            <w:pPr>
              <w:cnfStyle w:val="000000100000" w:firstRow="0" w:lastRow="0" w:firstColumn="0" w:lastColumn="0" w:oddVBand="0" w:evenVBand="0" w:oddHBand="1" w:evenHBand="0" w:firstRowFirstColumn="0" w:firstRowLastColumn="0" w:lastRowFirstColumn="0" w:lastRowLastColumn="0"/>
              <w:rPr>
                <w:rFonts w:cs="Arial"/>
                <w:b/>
                <w:sz w:val="22"/>
              </w:rPr>
            </w:pPr>
          </w:p>
          <w:p w:rsidR="00C32074" w:rsidRPr="00A913F4" w:rsidRDefault="00C32074" w:rsidP="00C812EC">
            <w:pPr>
              <w:pStyle w:val="Listeafsnit"/>
              <w:numPr>
                <w:ilvl w:val="0"/>
                <w:numId w:val="2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r w:rsidRPr="00A913F4">
              <w:rPr>
                <w:rFonts w:cs="Arial"/>
                <w:color w:val="000000"/>
              </w:rPr>
              <w:t>Genvurderingen viser, at barnet rykker fra særlig eller fokuseret</w:t>
            </w:r>
            <w:r w:rsidR="00A913F4" w:rsidRPr="00A913F4">
              <w:rPr>
                <w:rFonts w:cs="Arial"/>
                <w:color w:val="000000"/>
              </w:rPr>
              <w:t xml:space="preserve"> </w:t>
            </w:r>
            <w:r w:rsidRPr="00A913F4">
              <w:rPr>
                <w:rFonts w:cs="Arial"/>
                <w:color w:val="000000"/>
              </w:rPr>
              <w:t>indsats til generel indsats</w:t>
            </w:r>
          </w:p>
          <w:p w:rsidR="00C32074" w:rsidRPr="00A913F4" w:rsidRDefault="00C32074" w:rsidP="00436FB9">
            <w:pPr>
              <w:pStyle w:val="Listeafsnit"/>
              <w:numPr>
                <w:ilvl w:val="0"/>
                <w:numId w:val="2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r w:rsidRPr="00A913F4">
              <w:rPr>
                <w:rFonts w:cs="Arial"/>
                <w:color w:val="000000"/>
              </w:rPr>
              <w:t>Personalet gør jævnligt brug af sprogvejlederens viden og</w:t>
            </w:r>
            <w:r w:rsidR="00A913F4" w:rsidRPr="00A913F4">
              <w:rPr>
                <w:rFonts w:cs="Arial"/>
                <w:color w:val="000000"/>
              </w:rPr>
              <w:t xml:space="preserve"> </w:t>
            </w:r>
            <w:r w:rsidRPr="00A913F4">
              <w:rPr>
                <w:rFonts w:cs="Arial"/>
                <w:color w:val="000000"/>
              </w:rPr>
              <w:t>kompetencer til udarbejdelse af og opfølgning på handleplaner</w:t>
            </w:r>
            <w:r w:rsidR="00251C68">
              <w:rPr>
                <w:rFonts w:cs="Arial"/>
                <w:color w:val="000000"/>
              </w:rPr>
              <w:t xml:space="preserve"> og dennes progression.</w:t>
            </w:r>
          </w:p>
          <w:p w:rsidR="00C32074" w:rsidRPr="00A913F4" w:rsidRDefault="00251C68" w:rsidP="006E6D0E">
            <w:pPr>
              <w:pStyle w:val="Listeafsnit"/>
              <w:numPr>
                <w:ilvl w:val="0"/>
                <w:numId w:val="2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 xml:space="preserve">Personalet får </w:t>
            </w:r>
            <w:r w:rsidR="00C32074" w:rsidRPr="00A913F4">
              <w:rPr>
                <w:rFonts w:cs="Arial"/>
                <w:color w:val="000000"/>
              </w:rPr>
              <w:t>øget fokus på barnet i hverdagens interaktioner</w:t>
            </w:r>
            <w:r w:rsidR="00A913F4" w:rsidRPr="00A913F4">
              <w:rPr>
                <w:rFonts w:cs="Arial"/>
                <w:color w:val="000000"/>
              </w:rPr>
              <w:t xml:space="preserve"> </w:t>
            </w:r>
            <w:r w:rsidR="00C32074" w:rsidRPr="00A913F4">
              <w:rPr>
                <w:rFonts w:cs="Arial"/>
                <w:color w:val="000000"/>
              </w:rPr>
              <w:t>og aktiviteter med brug af de passende understøttende</w:t>
            </w:r>
            <w:r w:rsidR="00A913F4" w:rsidRPr="00A913F4">
              <w:rPr>
                <w:rFonts w:cs="Arial"/>
                <w:color w:val="000000"/>
              </w:rPr>
              <w:t xml:space="preserve"> </w:t>
            </w:r>
            <w:r w:rsidR="00C32074" w:rsidRPr="00A913F4">
              <w:rPr>
                <w:rFonts w:cs="Arial"/>
                <w:color w:val="000000"/>
              </w:rPr>
              <w:t>sprogstrategier</w:t>
            </w:r>
            <w:r>
              <w:rPr>
                <w:rFonts w:cs="Arial"/>
                <w:color w:val="000000"/>
              </w:rPr>
              <w:t xml:space="preserve"> ved hjælp af systematik.</w:t>
            </w:r>
          </w:p>
          <w:p w:rsidR="0059483E" w:rsidRPr="00086777" w:rsidRDefault="0059483E" w:rsidP="00C320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bCs/>
                <w:color w:val="FFFFFF"/>
                <w:sz w:val="22"/>
              </w:rPr>
            </w:pPr>
          </w:p>
        </w:tc>
      </w:tr>
      <w:tr w:rsidR="0059483E" w:rsidTr="0059483E">
        <w:trPr>
          <w:trHeight w:val="3844"/>
        </w:trPr>
        <w:tc>
          <w:tcPr>
            <w:cnfStyle w:val="001000000000" w:firstRow="0" w:lastRow="0" w:firstColumn="1" w:lastColumn="0" w:oddVBand="0" w:evenVBand="0" w:oddHBand="0" w:evenHBand="0" w:firstRowFirstColumn="0" w:firstRowLastColumn="0" w:lastRowFirstColumn="0" w:lastRowLastColumn="0"/>
            <w:tcW w:w="2352" w:type="dxa"/>
            <w:tcBorders>
              <w:top w:val="single" w:sz="4" w:space="0" w:color="FFFFFF" w:themeColor="background1"/>
              <w:right w:val="single" w:sz="4" w:space="0" w:color="FFFFFF" w:themeColor="background1"/>
            </w:tcBorders>
            <w:hideMark/>
          </w:tcPr>
          <w:p w:rsidR="0059483E" w:rsidRDefault="0059483E">
            <w:r>
              <w:lastRenderedPageBreak/>
              <w:t>Opfølgning og evaluering</w:t>
            </w:r>
          </w:p>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83E" w:rsidRDefault="0059483E">
            <w:pPr>
              <w:cnfStyle w:val="000000000000" w:firstRow="0" w:lastRow="0" w:firstColumn="0" w:lastColumn="0" w:oddVBand="0" w:evenVBand="0" w:oddHBand="0" w:evenHBand="0" w:firstRowFirstColumn="0" w:firstRowLastColumn="0" w:lastRowFirstColumn="0" w:lastRowLastColumn="0"/>
              <w:rPr>
                <w:b/>
              </w:rPr>
            </w:pPr>
          </w:p>
          <w:p w:rsidR="00C32074" w:rsidRPr="00A913F4" w:rsidRDefault="00086777" w:rsidP="00A913F4">
            <w:pPr>
              <w:pStyle w:val="Listeafsnit"/>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A913F4">
              <w:rPr>
                <w:rFonts w:cs="Arial"/>
              </w:rPr>
              <w:t>Hver 6</w:t>
            </w:r>
            <w:r w:rsidR="00C32074" w:rsidRPr="00A913F4">
              <w:rPr>
                <w:rFonts w:cs="Arial"/>
              </w:rPr>
              <w:t>. måned foretages en genvurdering med</w:t>
            </w:r>
            <w:r w:rsidRPr="00A913F4">
              <w:rPr>
                <w:rFonts w:cs="Arial"/>
              </w:rPr>
              <w:t xml:space="preserve"> sprogvurderingsmaterialet for at se om indsats og progression følges ad.</w:t>
            </w:r>
          </w:p>
          <w:p w:rsidR="00C32074" w:rsidRPr="00A913F4" w:rsidRDefault="00C32074" w:rsidP="007D0786">
            <w:pPr>
              <w:pStyle w:val="Listeafsnit"/>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A913F4">
              <w:rPr>
                <w:rFonts w:cs="Arial"/>
              </w:rPr>
              <w:t>Hvert 3. måned skal barnets handleplan evalueres og justeres ved</w:t>
            </w:r>
            <w:r w:rsidR="00A913F4" w:rsidRPr="00A913F4">
              <w:rPr>
                <w:rFonts w:cs="Arial"/>
              </w:rPr>
              <w:t xml:space="preserve"> </w:t>
            </w:r>
            <w:r w:rsidRPr="00A913F4">
              <w:rPr>
                <w:rFonts w:cs="Arial"/>
              </w:rPr>
              <w:t>et teammøde</w:t>
            </w:r>
            <w:r w:rsidR="00086777" w:rsidRPr="00A913F4">
              <w:rPr>
                <w:rFonts w:cs="Arial"/>
              </w:rPr>
              <w:t>, sprogvejleder vil på møderne følge op på handleplanerne og indsats.</w:t>
            </w:r>
          </w:p>
          <w:p w:rsidR="00C32074" w:rsidRPr="00A913F4" w:rsidRDefault="00C32074" w:rsidP="0047450E">
            <w:pPr>
              <w:pStyle w:val="Listeafsnit"/>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A913F4">
              <w:rPr>
                <w:rFonts w:cs="Arial"/>
              </w:rPr>
              <w:t>Genvurderingen samt evalueringen/justeringen af handleplanen</w:t>
            </w:r>
            <w:r w:rsidR="00A913F4" w:rsidRPr="00A913F4">
              <w:rPr>
                <w:rFonts w:cs="Arial"/>
              </w:rPr>
              <w:t xml:space="preserve"> </w:t>
            </w:r>
            <w:r w:rsidRPr="00A913F4">
              <w:rPr>
                <w:rFonts w:cs="Arial"/>
              </w:rPr>
              <w:t xml:space="preserve">formidles </w:t>
            </w:r>
            <w:r w:rsidR="00A913F4">
              <w:rPr>
                <w:rFonts w:cs="Arial"/>
              </w:rPr>
              <w:t xml:space="preserve">altid </w:t>
            </w:r>
            <w:r w:rsidRPr="00A913F4">
              <w:rPr>
                <w:rFonts w:cs="Arial"/>
              </w:rPr>
              <w:t>til barnets forældre</w:t>
            </w:r>
            <w:r w:rsidR="00086777" w:rsidRPr="00A913F4">
              <w:rPr>
                <w:rFonts w:cs="Arial"/>
              </w:rPr>
              <w:t>.</w:t>
            </w:r>
          </w:p>
          <w:p w:rsidR="0059483E" w:rsidRPr="00086777" w:rsidRDefault="0059483E" w:rsidP="00086777">
            <w:pPr>
              <w:cnfStyle w:val="000000000000" w:firstRow="0" w:lastRow="0" w:firstColumn="0" w:lastColumn="0" w:oddVBand="0" w:evenVBand="0" w:oddHBand="0" w:evenHBand="0" w:firstRowFirstColumn="0" w:firstRowLastColumn="0" w:lastRowFirstColumn="0" w:lastRowLastColumn="0"/>
              <w:rPr>
                <w:b/>
              </w:rPr>
            </w:pPr>
          </w:p>
        </w:tc>
      </w:tr>
    </w:tbl>
    <w:p w:rsidR="0059483E" w:rsidRDefault="0059483E" w:rsidP="0059483E">
      <w:pPr>
        <w:pStyle w:val="Typografi2"/>
      </w:pPr>
    </w:p>
    <w:p w:rsidR="0059483E" w:rsidRDefault="0059483E" w:rsidP="0059483E">
      <w:pPr>
        <w:pStyle w:val="Typografi2"/>
      </w:pPr>
    </w:p>
    <w:p w:rsidR="0059483E" w:rsidRDefault="0059483E" w:rsidP="0059483E">
      <w:pPr>
        <w:pStyle w:val="Typografi2"/>
      </w:pPr>
    </w:p>
    <w:p w:rsidR="0059483E" w:rsidRDefault="0059483E"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6F07BB" w:rsidRDefault="006F07BB" w:rsidP="0059483E">
      <w:pPr>
        <w:pStyle w:val="Typografi2"/>
      </w:pPr>
    </w:p>
    <w:p w:rsidR="0059483E" w:rsidRDefault="0059483E" w:rsidP="0059483E">
      <w:pPr>
        <w:pStyle w:val="Typografi2"/>
      </w:pPr>
    </w:p>
    <w:p w:rsidR="0059483E" w:rsidRDefault="0059483E" w:rsidP="0059483E">
      <w:pPr>
        <w:pStyle w:val="Typografi2"/>
      </w:pPr>
    </w:p>
    <w:p w:rsidR="0059483E" w:rsidRDefault="0059483E" w:rsidP="0059483E">
      <w:pPr>
        <w:pStyle w:val="Typografi2"/>
      </w:pPr>
    </w:p>
    <w:tbl>
      <w:tblPr>
        <w:tblStyle w:val="Gittertabel5-mrk-farve3"/>
        <w:tblW w:w="9213" w:type="dxa"/>
        <w:tblInd w:w="0" w:type="dxa"/>
        <w:tblLook w:val="04A0" w:firstRow="1" w:lastRow="0" w:firstColumn="1" w:lastColumn="0" w:noHBand="0" w:noVBand="1"/>
      </w:tblPr>
      <w:tblGrid>
        <w:gridCol w:w="2352"/>
        <w:gridCol w:w="6861"/>
      </w:tblGrid>
      <w:tr w:rsidR="0059483E" w:rsidTr="0059483E">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352" w:type="dxa"/>
            <w:vMerge w:val="restart"/>
          </w:tcPr>
          <w:p w:rsidR="0059483E" w:rsidRDefault="0059483E">
            <w:r>
              <w:lastRenderedPageBreak/>
              <w:t>Navn på dagtilbud</w:t>
            </w:r>
          </w:p>
          <w:p w:rsidR="0059483E" w:rsidRDefault="0059483E"/>
          <w:p w:rsidR="0059483E" w:rsidRDefault="0059483E"/>
        </w:tc>
        <w:tc>
          <w:tcPr>
            <w:tcW w:w="6861" w:type="dxa"/>
          </w:tcPr>
          <w:p w:rsidR="0059483E" w:rsidRDefault="0059483E">
            <w:pP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Forældresamarbejde </w:t>
            </w:r>
          </w:p>
          <w:p w:rsidR="0059483E" w:rsidRDefault="0059483E">
            <w:pPr>
              <w:cnfStyle w:val="100000000000" w:firstRow="1" w:lastRow="0" w:firstColumn="0" w:lastColumn="0" w:oddVBand="0" w:evenVBand="0" w:oddHBand="0" w:evenHBand="0" w:firstRowFirstColumn="0" w:firstRowLastColumn="0" w:lastRowFirstColumn="0" w:lastRowLastColumn="0"/>
            </w:pPr>
          </w:p>
        </w:tc>
      </w:tr>
      <w:tr w:rsidR="0059483E" w:rsidTr="0059483E">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0" w:type="auto"/>
            <w:vMerge/>
            <w:hideMark/>
          </w:tcPr>
          <w:p w:rsidR="0059483E" w:rsidRDefault="0059483E">
            <w:pPr>
              <w:rPr>
                <w:sz w:val="22"/>
                <w:lang w:eastAsia="en-US"/>
              </w:rPr>
            </w:pPr>
          </w:p>
        </w:tc>
        <w:tc>
          <w:tcPr>
            <w:tcW w:w="6861" w:type="dxa"/>
            <w:hideMark/>
          </w:tcPr>
          <w:p w:rsidR="0059483E" w:rsidRPr="00251C68" w:rsidRDefault="0059483E">
            <w:pPr>
              <w:cnfStyle w:val="000000100000" w:firstRow="0" w:lastRow="0" w:firstColumn="0" w:lastColumn="0" w:oddVBand="0" w:evenVBand="0" w:oddHBand="1" w:evenHBand="0" w:firstRowFirstColumn="0" w:firstRowLastColumn="0" w:lastRowFirstColumn="0" w:lastRowLastColumn="0"/>
              <w:rPr>
                <w:sz w:val="22"/>
              </w:rPr>
            </w:pPr>
            <w:r w:rsidRPr="00251C68">
              <w:rPr>
                <w:sz w:val="22"/>
              </w:rPr>
              <w:t xml:space="preserve">Organisatorisk mål for børnenes sprog </w:t>
            </w:r>
          </w:p>
          <w:p w:rsidR="0059483E" w:rsidRPr="00251C68" w:rsidRDefault="0059483E" w:rsidP="0059483E">
            <w:pPr>
              <w:pStyle w:val="Listeafsnit"/>
              <w:numPr>
                <w:ilvl w:val="0"/>
                <w:numId w:val="11"/>
              </w:numPr>
              <w:cnfStyle w:val="000000100000" w:firstRow="0" w:lastRow="0" w:firstColumn="0" w:lastColumn="0" w:oddVBand="0" w:evenVBand="0" w:oddHBand="1" w:evenHBand="0" w:firstRowFirstColumn="0" w:firstRowLastColumn="0" w:lastRowFirstColumn="0" w:lastRowLastColumn="0"/>
            </w:pPr>
            <w:r w:rsidRPr="00251C68">
              <w:t>At resultaterne i sprogvurderingerne stiger år for år</w:t>
            </w:r>
          </w:p>
        </w:tc>
      </w:tr>
      <w:tr w:rsidR="0059483E" w:rsidTr="0059483E">
        <w:trPr>
          <w:trHeight w:val="3325"/>
        </w:trPr>
        <w:tc>
          <w:tcPr>
            <w:cnfStyle w:val="001000000000" w:firstRow="0" w:lastRow="0" w:firstColumn="1" w:lastColumn="0" w:oddVBand="0" w:evenVBand="0" w:oddHBand="0" w:evenHBand="0" w:firstRowFirstColumn="0" w:firstRowLastColumn="0" w:lastRowFirstColumn="0" w:lastRowLastColumn="0"/>
            <w:tcW w:w="2352" w:type="dxa"/>
            <w:hideMark/>
          </w:tcPr>
          <w:p w:rsidR="0059483E" w:rsidRDefault="0059483E">
            <w:r>
              <w:t>Indsats</w:t>
            </w:r>
          </w:p>
        </w:tc>
        <w:tc>
          <w:tcPr>
            <w:tcW w:w="6861" w:type="dxa"/>
          </w:tcPr>
          <w:p w:rsidR="0059483E" w:rsidRPr="00251C68" w:rsidRDefault="0059483E">
            <w:pPr>
              <w:cnfStyle w:val="000000000000" w:firstRow="0" w:lastRow="0" w:firstColumn="0" w:lastColumn="0" w:oddVBand="0" w:evenVBand="0" w:oddHBand="0" w:evenHBand="0" w:firstRowFirstColumn="0" w:firstRowLastColumn="0" w:lastRowFirstColumn="0" w:lastRowLastColumn="0"/>
              <w:rPr>
                <w:sz w:val="22"/>
              </w:rPr>
            </w:pPr>
          </w:p>
          <w:p w:rsidR="00251C68" w:rsidRPr="00251C68" w:rsidRDefault="00251C68" w:rsidP="00251C68">
            <w:pPr>
              <w:pStyle w:val="Listeafsnit"/>
              <w:numPr>
                <w:ilvl w:val="0"/>
                <w:numId w:val="11"/>
              </w:numPr>
              <w:cnfStyle w:val="000000000000" w:firstRow="0" w:lastRow="0" w:firstColumn="0" w:lastColumn="0" w:oddVBand="0" w:evenVBand="0" w:oddHBand="0" w:evenHBand="0" w:firstRowFirstColumn="0" w:firstRowLastColumn="0" w:lastRowFirstColumn="0" w:lastRowLastColumn="0"/>
            </w:pPr>
            <w:r w:rsidRPr="00251C68">
              <w:t>Arbejdet med børnenes sprog er et fast punkt på alle forældremøder, hvor der gives inspiration til arbejdet med sprog i hjemmet, og vigtigheden af forældrenes indflydelse pointeres.</w:t>
            </w:r>
          </w:p>
          <w:p w:rsidR="00251C68" w:rsidRPr="00251C68" w:rsidRDefault="00251C68" w:rsidP="00251C68">
            <w:pPr>
              <w:pStyle w:val="Listeafsnit"/>
              <w:numPr>
                <w:ilvl w:val="0"/>
                <w:numId w:val="11"/>
              </w:numPr>
              <w:cnfStyle w:val="000000000000" w:firstRow="0" w:lastRow="0" w:firstColumn="0" w:lastColumn="0" w:oddVBand="0" w:evenVBand="0" w:oddHBand="0" w:evenHBand="0" w:firstRowFirstColumn="0" w:firstRowLastColumn="0" w:lastRowFirstColumn="0" w:lastRowLastColumn="0"/>
            </w:pPr>
            <w:r w:rsidRPr="00251C68">
              <w:t>Forældrene inddrages aktivt i dagtilbuddets arbejde med sprog, fx med udgangspunkt i fokusord.</w:t>
            </w:r>
          </w:p>
          <w:p w:rsidR="00251C68" w:rsidRPr="00251C68" w:rsidRDefault="00251C68" w:rsidP="00251C68">
            <w:pPr>
              <w:pStyle w:val="Listeafsnit"/>
              <w:numPr>
                <w:ilvl w:val="0"/>
                <w:numId w:val="11"/>
              </w:numPr>
              <w:cnfStyle w:val="000000000000" w:firstRow="0" w:lastRow="0" w:firstColumn="0" w:lastColumn="0" w:oddVBand="0" w:evenVBand="0" w:oddHBand="0" w:evenHBand="0" w:firstRowFirstColumn="0" w:firstRowLastColumn="0" w:lastRowFirstColumn="0" w:lastRowLastColumn="0"/>
            </w:pPr>
            <w:r w:rsidRPr="00251C68">
              <w:t>Forældrenes rolle beskrives eksplicit i individuelle handleplaner.</w:t>
            </w:r>
          </w:p>
          <w:p w:rsidR="00251C68" w:rsidRPr="00251C68" w:rsidRDefault="00251C68" w:rsidP="00251C68">
            <w:pPr>
              <w:pStyle w:val="Listeafsnit"/>
              <w:numPr>
                <w:ilvl w:val="0"/>
                <w:numId w:val="11"/>
              </w:numPr>
              <w:cnfStyle w:val="000000000000" w:firstRow="0" w:lastRow="0" w:firstColumn="0" w:lastColumn="0" w:oddVBand="0" w:evenVBand="0" w:oddHBand="0" w:evenHBand="0" w:firstRowFirstColumn="0" w:firstRowLastColumn="0" w:lastRowFirstColumn="0" w:lastRowLastColumn="0"/>
            </w:pPr>
            <w:r w:rsidRPr="00251C68">
              <w:t>Forældres rolle og betydning for barnets sproglige udvikling italesættes på opstartsmøde og 3 mdrs. samtale.</w:t>
            </w:r>
          </w:p>
          <w:p w:rsidR="00251C68" w:rsidRPr="00251C68" w:rsidRDefault="00251C68" w:rsidP="00251C68">
            <w:pPr>
              <w:pStyle w:val="Listeafsnit"/>
              <w:numPr>
                <w:ilvl w:val="0"/>
                <w:numId w:val="11"/>
              </w:numPr>
              <w:cnfStyle w:val="000000000000" w:firstRow="0" w:lastRow="0" w:firstColumn="0" w:lastColumn="0" w:oddVBand="0" w:evenVBand="0" w:oddHBand="0" w:evenHBand="0" w:firstRowFirstColumn="0" w:firstRowLastColumn="0" w:lastRowFirstColumn="0" w:lastRowLastColumn="0"/>
            </w:pPr>
            <w:r w:rsidRPr="00251C68">
              <w:t xml:space="preserve">Forældre til børn med sproghandleplaner inddrages i overgangevuggestue/børnehave og børnehave/skole. </w:t>
            </w:r>
          </w:p>
          <w:p w:rsidR="00251C68" w:rsidRPr="00251C68" w:rsidRDefault="00251C68" w:rsidP="00251C68">
            <w:pPr>
              <w:pStyle w:val="Listeafsnit"/>
              <w:numPr>
                <w:ilvl w:val="0"/>
                <w:numId w:val="11"/>
              </w:numPr>
              <w:cnfStyle w:val="000000000000" w:firstRow="0" w:lastRow="0" w:firstColumn="0" w:lastColumn="0" w:oddVBand="0" w:evenVBand="0" w:oddHBand="0" w:evenHBand="0" w:firstRowFirstColumn="0" w:firstRowLastColumn="0" w:lastRowFirstColumn="0" w:lastRowLastColumn="0"/>
            </w:pPr>
            <w:r w:rsidRPr="00251C68">
              <w:t>Forældre til tosprogede børn vejledes i, at sprogaktiviteter i hjemmet foregår på modersmål. Der arbejdes på sigt på en folder for tosprogede.</w:t>
            </w:r>
          </w:p>
          <w:p w:rsidR="00251C68" w:rsidRPr="00251C68" w:rsidRDefault="00251C68" w:rsidP="00251C68">
            <w:pPr>
              <w:pStyle w:val="Listeafsnit"/>
              <w:numPr>
                <w:ilvl w:val="0"/>
                <w:numId w:val="11"/>
              </w:numPr>
              <w:cnfStyle w:val="000000000000" w:firstRow="0" w:lastRow="0" w:firstColumn="0" w:lastColumn="0" w:oddVBand="0" w:evenVBand="0" w:oddHBand="0" w:evenHBand="0" w:firstRowFirstColumn="0" w:firstRowLastColumn="0" w:lastRowFirstColumn="0" w:lastRowLastColumn="0"/>
            </w:pPr>
            <w:r w:rsidRPr="00251C68">
              <w:t>I samarbejdet med tosprogede forældre anvendes videotolkning, og oversatte materialer fra VLS udleveres, hvis det findes på pågældende sprog.</w:t>
            </w:r>
          </w:p>
          <w:p w:rsidR="00251C68" w:rsidRPr="00251C68" w:rsidRDefault="00251C68" w:rsidP="00251C68">
            <w:pPr>
              <w:pStyle w:val="Listeafsnit"/>
              <w:numPr>
                <w:ilvl w:val="0"/>
                <w:numId w:val="11"/>
              </w:numPr>
              <w:cnfStyle w:val="000000000000" w:firstRow="0" w:lastRow="0" w:firstColumn="0" w:lastColumn="0" w:oddVBand="0" w:evenVBand="0" w:oddHBand="0" w:evenHBand="0" w:firstRowFirstColumn="0" w:firstRowLastColumn="0" w:lastRowFirstColumn="0" w:lastRowLastColumn="0"/>
            </w:pPr>
            <w:r w:rsidRPr="00251C68">
              <w:t xml:space="preserve">Informationsmøder med nye forældremøder med deltagelse af sprogvejleder. </w:t>
            </w:r>
          </w:p>
          <w:p w:rsidR="00251C68" w:rsidRPr="00251C68" w:rsidRDefault="00251C68" w:rsidP="00251C68">
            <w:pPr>
              <w:pStyle w:val="Listeafsnit"/>
              <w:numPr>
                <w:ilvl w:val="0"/>
                <w:numId w:val="11"/>
              </w:numPr>
              <w:cnfStyle w:val="000000000000" w:firstRow="0" w:lastRow="0" w:firstColumn="0" w:lastColumn="0" w:oddVBand="0" w:evenVBand="0" w:oddHBand="0" w:evenHBand="0" w:firstRowFirstColumn="0" w:firstRowLastColumn="0" w:lastRowFirstColumn="0" w:lastRowLastColumn="0"/>
            </w:pPr>
            <w:r w:rsidRPr="00251C68">
              <w:t>Sprogfolder, - handleguide til forældre udleveres til alle nye forældre.</w:t>
            </w:r>
          </w:p>
          <w:p w:rsidR="00251C68" w:rsidRPr="00251C68" w:rsidRDefault="00251C68" w:rsidP="00251C68">
            <w:pPr>
              <w:pStyle w:val="Listeafsnit"/>
              <w:numPr>
                <w:ilvl w:val="0"/>
                <w:numId w:val="11"/>
              </w:numPr>
              <w:cnfStyle w:val="000000000000" w:firstRow="0" w:lastRow="0" w:firstColumn="0" w:lastColumn="0" w:oddVBand="0" w:evenVBand="0" w:oddHBand="0" w:evenHBand="0" w:firstRowFirstColumn="0" w:firstRowLastColumn="0" w:lastRowFirstColumn="0" w:lastRowLastColumn="0"/>
            </w:pPr>
            <w:r w:rsidRPr="00251C68">
              <w:t>Der informeres om sprogkufferter, og hvor de kan finde dem.</w:t>
            </w:r>
          </w:p>
          <w:p w:rsidR="0059483E" w:rsidRPr="00251C68" w:rsidRDefault="0059483E" w:rsidP="00251C68">
            <w:pPr>
              <w:pStyle w:val="Listeafsnit"/>
              <w:cnfStyle w:val="000000000000" w:firstRow="0" w:lastRow="0" w:firstColumn="0" w:lastColumn="0" w:oddVBand="0" w:evenVBand="0" w:oddHBand="0" w:evenHBand="0" w:firstRowFirstColumn="0" w:firstRowLastColumn="0" w:lastRowFirstColumn="0" w:lastRowLastColumn="0"/>
            </w:pPr>
          </w:p>
        </w:tc>
      </w:tr>
      <w:tr w:rsidR="0059483E" w:rsidTr="0059483E">
        <w:trPr>
          <w:cnfStyle w:val="000000100000" w:firstRow="0" w:lastRow="0" w:firstColumn="0" w:lastColumn="0" w:oddVBand="0" w:evenVBand="0" w:oddHBand="1" w:evenHBand="0" w:firstRowFirstColumn="0" w:firstRowLastColumn="0" w:lastRowFirstColumn="0" w:lastRowLastColumn="0"/>
          <w:trHeight w:val="3677"/>
        </w:trPr>
        <w:tc>
          <w:tcPr>
            <w:cnfStyle w:val="001000000000" w:firstRow="0" w:lastRow="0" w:firstColumn="1" w:lastColumn="0" w:oddVBand="0" w:evenVBand="0" w:oddHBand="0" w:evenHBand="0" w:firstRowFirstColumn="0" w:firstRowLastColumn="0" w:lastRowFirstColumn="0" w:lastRowLastColumn="0"/>
            <w:tcW w:w="2352" w:type="dxa"/>
            <w:hideMark/>
          </w:tcPr>
          <w:p w:rsidR="0059483E" w:rsidRDefault="0059483E">
            <w:r>
              <w:t>Tegn på læring</w:t>
            </w:r>
          </w:p>
        </w:tc>
        <w:tc>
          <w:tcPr>
            <w:tcW w:w="6861" w:type="dxa"/>
          </w:tcPr>
          <w:p w:rsidR="0059483E" w:rsidRPr="00251C68" w:rsidRDefault="0059483E">
            <w:pPr>
              <w:cnfStyle w:val="000000100000" w:firstRow="0" w:lastRow="0" w:firstColumn="0" w:lastColumn="0" w:oddVBand="0" w:evenVBand="0" w:oddHBand="1" w:evenHBand="0" w:firstRowFirstColumn="0" w:firstRowLastColumn="0" w:lastRowFirstColumn="0" w:lastRowLastColumn="0"/>
              <w:rPr>
                <w:b/>
                <w:sz w:val="22"/>
              </w:rPr>
            </w:pPr>
          </w:p>
          <w:p w:rsidR="00251C68" w:rsidRPr="00251C68" w:rsidRDefault="00251C68" w:rsidP="00251C68">
            <w:pPr>
              <w:pStyle w:val="Listeafsnit"/>
              <w:numPr>
                <w:ilvl w:val="0"/>
                <w:numId w:val="26"/>
              </w:numPr>
              <w:cnfStyle w:val="000000100000" w:firstRow="0" w:lastRow="0" w:firstColumn="0" w:lastColumn="0" w:oddVBand="0" w:evenVBand="0" w:oddHBand="1" w:evenHBand="0" w:firstRowFirstColumn="0" w:firstRowLastColumn="0" w:lastRowFirstColumn="0" w:lastRowLastColumn="0"/>
            </w:pPr>
            <w:r w:rsidRPr="00251C68">
              <w:t>Øget struktur og systematik i forældresamarbejdet.</w:t>
            </w:r>
          </w:p>
          <w:p w:rsidR="00251C68" w:rsidRPr="00251C68" w:rsidRDefault="00251C68" w:rsidP="00251C68">
            <w:pPr>
              <w:pStyle w:val="Listeafsnit"/>
              <w:numPr>
                <w:ilvl w:val="0"/>
                <w:numId w:val="26"/>
              </w:numPr>
              <w:cnfStyle w:val="000000100000" w:firstRow="0" w:lastRow="0" w:firstColumn="0" w:lastColumn="0" w:oddVBand="0" w:evenVBand="0" w:oddHBand="1" w:evenHBand="0" w:firstRowFirstColumn="0" w:firstRowLastColumn="0" w:lastRowFirstColumn="0" w:lastRowLastColumn="0"/>
            </w:pPr>
            <w:r w:rsidRPr="00251C68">
              <w:t>Forældrene søger vejledning og inspiration ved personalet og sprogvejleder.</w:t>
            </w:r>
          </w:p>
          <w:p w:rsidR="00251C68" w:rsidRPr="00251C68" w:rsidRDefault="00251C68" w:rsidP="00251C68">
            <w:pPr>
              <w:pStyle w:val="Listeafsnit"/>
              <w:numPr>
                <w:ilvl w:val="0"/>
                <w:numId w:val="26"/>
              </w:numPr>
              <w:cnfStyle w:val="000000100000" w:firstRow="0" w:lastRow="0" w:firstColumn="0" w:lastColumn="0" w:oddVBand="0" w:evenVBand="0" w:oddHBand="1" w:evenHBand="0" w:firstRowFirstColumn="0" w:firstRowLastColumn="0" w:lastRowFirstColumn="0" w:lastRowLastColumn="0"/>
            </w:pPr>
            <w:r w:rsidRPr="00251C68">
              <w:t>Forældrene oplever et højt informationsniveau i forhold til deres barns sproglige udvikling.</w:t>
            </w:r>
          </w:p>
          <w:p w:rsidR="00251C68" w:rsidRPr="00251C68" w:rsidRDefault="00251C68" w:rsidP="00251C68">
            <w:pPr>
              <w:pStyle w:val="Listeafsnit"/>
              <w:numPr>
                <w:ilvl w:val="0"/>
                <w:numId w:val="26"/>
              </w:numPr>
              <w:cnfStyle w:val="000000100000" w:firstRow="0" w:lastRow="0" w:firstColumn="0" w:lastColumn="0" w:oddVBand="0" w:evenVBand="0" w:oddHBand="1" w:evenHBand="0" w:firstRowFirstColumn="0" w:firstRowLastColumn="0" w:lastRowFirstColumn="0" w:lastRowLastColumn="0"/>
            </w:pPr>
            <w:r w:rsidRPr="00251C68">
              <w:t>Forældre låner sprogkufferter med hjem.</w:t>
            </w:r>
          </w:p>
          <w:p w:rsidR="00251C68" w:rsidRPr="00251C68" w:rsidRDefault="00251C68" w:rsidP="00251C68">
            <w:pPr>
              <w:pStyle w:val="Listeafsnit"/>
              <w:numPr>
                <w:ilvl w:val="0"/>
                <w:numId w:val="26"/>
              </w:numPr>
              <w:cnfStyle w:val="000000100000" w:firstRow="0" w:lastRow="0" w:firstColumn="0" w:lastColumn="0" w:oddVBand="0" w:evenVBand="0" w:oddHBand="1" w:evenHBand="0" w:firstRowFirstColumn="0" w:firstRowLastColumn="0" w:lastRowFirstColumn="0" w:lastRowLastColumn="0"/>
            </w:pPr>
            <w:r w:rsidRPr="00251C68">
              <w:t>Forældre bruger fokusord sammen med deres børn.</w:t>
            </w:r>
          </w:p>
          <w:p w:rsidR="00251C68" w:rsidRPr="00251C68" w:rsidRDefault="00251C68" w:rsidP="00251C68">
            <w:pPr>
              <w:cnfStyle w:val="000000100000" w:firstRow="0" w:lastRow="0" w:firstColumn="0" w:lastColumn="0" w:oddVBand="0" w:evenVBand="0" w:oddHBand="1" w:evenHBand="0" w:firstRowFirstColumn="0" w:firstRowLastColumn="0" w:lastRowFirstColumn="0" w:lastRowLastColumn="0"/>
              <w:rPr>
                <w:sz w:val="22"/>
              </w:rPr>
            </w:pPr>
          </w:p>
          <w:p w:rsidR="0059483E" w:rsidRPr="00251C68" w:rsidRDefault="0059483E" w:rsidP="00251C68">
            <w:pPr>
              <w:pStyle w:val="Listeafsnit"/>
              <w:cnfStyle w:val="000000100000" w:firstRow="0" w:lastRow="0" w:firstColumn="0" w:lastColumn="0" w:oddVBand="0" w:evenVBand="0" w:oddHBand="1" w:evenHBand="0" w:firstRowFirstColumn="0" w:firstRowLastColumn="0" w:lastRowFirstColumn="0" w:lastRowLastColumn="0"/>
              <w:rPr>
                <w:b/>
              </w:rPr>
            </w:pPr>
          </w:p>
        </w:tc>
      </w:tr>
      <w:tr w:rsidR="0059483E" w:rsidTr="0059483E">
        <w:trPr>
          <w:trHeight w:val="3844"/>
        </w:trPr>
        <w:tc>
          <w:tcPr>
            <w:cnfStyle w:val="001000000000" w:firstRow="0" w:lastRow="0" w:firstColumn="1" w:lastColumn="0" w:oddVBand="0" w:evenVBand="0" w:oddHBand="0" w:evenHBand="0" w:firstRowFirstColumn="0" w:firstRowLastColumn="0" w:lastRowFirstColumn="0" w:lastRowLastColumn="0"/>
            <w:tcW w:w="2352" w:type="dxa"/>
            <w:hideMark/>
          </w:tcPr>
          <w:p w:rsidR="0059483E" w:rsidRDefault="0059483E">
            <w:r>
              <w:lastRenderedPageBreak/>
              <w:t>Opfølgning og evaluering</w:t>
            </w:r>
          </w:p>
        </w:tc>
        <w:tc>
          <w:tcPr>
            <w:tcW w:w="6861" w:type="dxa"/>
          </w:tcPr>
          <w:p w:rsidR="0059483E" w:rsidRPr="00251C68" w:rsidRDefault="0059483E">
            <w:pPr>
              <w:cnfStyle w:val="000000000000" w:firstRow="0" w:lastRow="0" w:firstColumn="0" w:lastColumn="0" w:oddVBand="0" w:evenVBand="0" w:oddHBand="0" w:evenHBand="0" w:firstRowFirstColumn="0" w:firstRowLastColumn="0" w:lastRowFirstColumn="0" w:lastRowLastColumn="0"/>
              <w:rPr>
                <w:b/>
                <w:sz w:val="22"/>
              </w:rPr>
            </w:pPr>
          </w:p>
          <w:p w:rsidR="00251C68" w:rsidRPr="00251C68" w:rsidRDefault="00251C68" w:rsidP="00251C68">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rsidRPr="00251C68">
              <w:t>Forældreafsnittet i de individuelle handleplaner evalueres og justeres løbende i samarbejde med forældrene.</w:t>
            </w:r>
          </w:p>
          <w:p w:rsidR="00251C68" w:rsidRPr="00251C68" w:rsidRDefault="00251C68" w:rsidP="00251C68">
            <w:pPr>
              <w:pStyle w:val="Listeafsnit"/>
              <w:cnfStyle w:val="000000000000" w:firstRow="0" w:lastRow="0" w:firstColumn="0" w:lastColumn="0" w:oddVBand="0" w:evenVBand="0" w:oddHBand="0" w:evenHBand="0" w:firstRowFirstColumn="0" w:firstRowLastColumn="0" w:lastRowFirstColumn="0" w:lastRowLastColumn="0"/>
            </w:pPr>
          </w:p>
          <w:p w:rsidR="00251C68" w:rsidRPr="00251C68" w:rsidRDefault="00251C68" w:rsidP="00251C68">
            <w:pPr>
              <w:cnfStyle w:val="000000000000" w:firstRow="0" w:lastRow="0" w:firstColumn="0" w:lastColumn="0" w:oddVBand="0" w:evenVBand="0" w:oddHBand="0" w:evenHBand="0" w:firstRowFirstColumn="0" w:firstRowLastColumn="0" w:lastRowFirstColumn="0" w:lastRowLastColumn="0"/>
              <w:rPr>
                <w:sz w:val="22"/>
              </w:rPr>
            </w:pPr>
          </w:p>
          <w:p w:rsidR="0059483E" w:rsidRPr="00251C68" w:rsidRDefault="0059483E" w:rsidP="00251C68">
            <w:pPr>
              <w:cnfStyle w:val="000000000000" w:firstRow="0" w:lastRow="0" w:firstColumn="0" w:lastColumn="0" w:oddVBand="0" w:evenVBand="0" w:oddHBand="0" w:evenHBand="0" w:firstRowFirstColumn="0" w:firstRowLastColumn="0" w:lastRowFirstColumn="0" w:lastRowLastColumn="0"/>
              <w:rPr>
                <w:b/>
                <w:sz w:val="22"/>
              </w:rPr>
            </w:pPr>
          </w:p>
        </w:tc>
      </w:tr>
    </w:tbl>
    <w:p w:rsidR="0059483E" w:rsidRDefault="0059483E" w:rsidP="0059483E">
      <w:pPr>
        <w:pStyle w:val="Typografi2"/>
      </w:pPr>
    </w:p>
    <w:p w:rsidR="0059483E" w:rsidRDefault="0059483E" w:rsidP="0059483E">
      <w:pPr>
        <w:pStyle w:val="Typografi2"/>
      </w:pPr>
    </w:p>
    <w:p w:rsidR="0059483E" w:rsidRDefault="0059483E" w:rsidP="0059483E">
      <w:pPr>
        <w:pStyle w:val="Typografi2"/>
      </w:pPr>
    </w:p>
    <w:p w:rsidR="0059483E" w:rsidRDefault="0059483E" w:rsidP="0059483E">
      <w:pPr>
        <w:pStyle w:val="Typografi2"/>
      </w:pPr>
    </w:p>
    <w:p w:rsidR="0059483E" w:rsidRDefault="0059483E"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251C68" w:rsidRDefault="00251C68" w:rsidP="0059483E">
      <w:pPr>
        <w:pStyle w:val="Typografi2"/>
      </w:pPr>
    </w:p>
    <w:p w:rsidR="0059483E" w:rsidRDefault="0059483E" w:rsidP="0059483E">
      <w:pPr>
        <w:pStyle w:val="Typografi2"/>
      </w:pPr>
    </w:p>
    <w:p w:rsidR="0059483E" w:rsidRDefault="0059483E" w:rsidP="0059483E">
      <w:pPr>
        <w:pStyle w:val="Typografi2"/>
      </w:pPr>
    </w:p>
    <w:tbl>
      <w:tblPr>
        <w:tblStyle w:val="Gittertabel5-mrk-farve5"/>
        <w:tblW w:w="9213" w:type="dxa"/>
        <w:tblInd w:w="0" w:type="dxa"/>
        <w:tblLook w:val="04A0" w:firstRow="1" w:lastRow="0" w:firstColumn="1" w:lastColumn="0" w:noHBand="0" w:noVBand="1"/>
      </w:tblPr>
      <w:tblGrid>
        <w:gridCol w:w="2352"/>
        <w:gridCol w:w="6861"/>
      </w:tblGrid>
      <w:tr w:rsidR="0059483E" w:rsidTr="0059483E">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352" w:type="dxa"/>
            <w:vMerge w:val="restart"/>
            <w:tcBorders>
              <w:bottom w:val="single" w:sz="4" w:space="0" w:color="FFFFFF" w:themeColor="background1"/>
            </w:tcBorders>
          </w:tcPr>
          <w:p w:rsidR="0059483E" w:rsidRDefault="0059483E">
            <w:r>
              <w:lastRenderedPageBreak/>
              <w:t>Navn på dagtilbud</w:t>
            </w:r>
          </w:p>
          <w:p w:rsidR="0059483E" w:rsidRDefault="0059483E"/>
          <w:p w:rsidR="0059483E" w:rsidRDefault="0059483E"/>
        </w:tc>
        <w:tc>
          <w:tcPr>
            <w:tcW w:w="6861" w:type="dxa"/>
            <w:tcBorders>
              <w:bottom w:val="single" w:sz="4" w:space="0" w:color="FFFFFF" w:themeColor="background1"/>
            </w:tcBorders>
          </w:tcPr>
          <w:p w:rsidR="0059483E" w:rsidRDefault="0059483E">
            <w:pP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Kontinuitet og samarbejde: </w:t>
            </w:r>
          </w:p>
          <w:p w:rsidR="00CD729E" w:rsidRDefault="0059483E">
            <w:pPr>
              <w:cnfStyle w:val="100000000000" w:firstRow="1" w:lastRow="0" w:firstColumn="0" w:lastColumn="0" w:oddVBand="0" w:evenVBand="0" w:oddHBand="0" w:evenHBand="0" w:firstRowFirstColumn="0" w:firstRowLastColumn="0" w:lastRowFirstColumn="0" w:lastRowLastColumn="0"/>
              <w:rPr>
                <w:color w:val="auto"/>
              </w:rPr>
            </w:pPr>
            <w:r>
              <w:rPr>
                <w:color w:val="auto"/>
              </w:rPr>
              <w:t>Overgange i dagtilbud samt 4-8 års perspektiv</w:t>
            </w:r>
          </w:p>
          <w:p w:rsidR="00CD729E" w:rsidRPr="00CD729E" w:rsidRDefault="00CD729E">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(Udarbejdes i samarbejde med distriktsskolen)</w:t>
            </w:r>
          </w:p>
          <w:p w:rsidR="0059483E" w:rsidRDefault="0059483E">
            <w:pPr>
              <w:cnfStyle w:val="100000000000" w:firstRow="1" w:lastRow="0" w:firstColumn="0" w:lastColumn="0" w:oddVBand="0" w:evenVBand="0" w:oddHBand="0" w:evenHBand="0" w:firstRowFirstColumn="0" w:firstRowLastColumn="0" w:lastRowFirstColumn="0" w:lastRowLastColumn="0"/>
            </w:pPr>
          </w:p>
        </w:tc>
      </w:tr>
      <w:tr w:rsidR="0059483E" w:rsidTr="0059483E">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rsidR="0059483E" w:rsidRDefault="0059483E">
            <w:pPr>
              <w:rPr>
                <w:sz w:val="22"/>
                <w:lang w:eastAsia="en-US"/>
              </w:rPr>
            </w:pPr>
          </w:p>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9483E" w:rsidRPr="00177DBE" w:rsidRDefault="0059483E">
            <w:pPr>
              <w:cnfStyle w:val="000000100000" w:firstRow="0" w:lastRow="0" w:firstColumn="0" w:lastColumn="0" w:oddVBand="0" w:evenVBand="0" w:oddHBand="1" w:evenHBand="0" w:firstRowFirstColumn="0" w:firstRowLastColumn="0" w:lastRowFirstColumn="0" w:lastRowLastColumn="0"/>
              <w:rPr>
                <w:sz w:val="24"/>
                <w:szCs w:val="24"/>
              </w:rPr>
            </w:pPr>
            <w:r w:rsidRPr="00177DBE">
              <w:rPr>
                <w:b/>
                <w:sz w:val="24"/>
                <w:szCs w:val="24"/>
              </w:rPr>
              <w:t>Organisatorisk mål for børnenes sprog</w:t>
            </w:r>
            <w:r w:rsidRPr="00177DBE">
              <w:rPr>
                <w:sz w:val="24"/>
                <w:szCs w:val="24"/>
              </w:rPr>
              <w:t xml:space="preserve"> </w:t>
            </w:r>
          </w:p>
          <w:p w:rsidR="0059483E" w:rsidRPr="00177DBE" w:rsidRDefault="0059483E" w:rsidP="0059483E">
            <w:pPr>
              <w:pStyle w:val="Listeafsnit"/>
              <w:numPr>
                <w:ilvl w:val="0"/>
                <w:numId w:val="11"/>
              </w:numPr>
              <w:cnfStyle w:val="000000100000" w:firstRow="0" w:lastRow="0" w:firstColumn="0" w:lastColumn="0" w:oddVBand="0" w:evenVBand="0" w:oddHBand="1" w:evenHBand="0" w:firstRowFirstColumn="0" w:firstRowLastColumn="0" w:lastRowFirstColumn="0" w:lastRowLastColumn="0"/>
              <w:rPr>
                <w:sz w:val="24"/>
                <w:szCs w:val="24"/>
              </w:rPr>
            </w:pPr>
            <w:r w:rsidRPr="00177DBE">
              <w:rPr>
                <w:sz w:val="24"/>
                <w:szCs w:val="24"/>
              </w:rPr>
              <w:t>At resultaterne i sprogvurderingerne stiger år for år</w:t>
            </w:r>
          </w:p>
        </w:tc>
      </w:tr>
      <w:tr w:rsidR="0059483E" w:rsidTr="0059483E">
        <w:trPr>
          <w:trHeight w:val="3325"/>
        </w:trPr>
        <w:tc>
          <w:tcPr>
            <w:cnfStyle w:val="001000000000" w:firstRow="0" w:lastRow="0" w:firstColumn="1" w:lastColumn="0" w:oddVBand="0" w:evenVBand="0" w:oddHBand="0" w:evenHBand="0" w:firstRowFirstColumn="0" w:firstRowLastColumn="0" w:lastRowFirstColumn="0" w:lastRowLastColumn="0"/>
            <w:tcW w:w="2352" w:type="dxa"/>
            <w:tcBorders>
              <w:top w:val="single" w:sz="4" w:space="0" w:color="FFFFFF" w:themeColor="background1"/>
              <w:bottom w:val="single" w:sz="4" w:space="0" w:color="FFFFFF" w:themeColor="background1"/>
              <w:right w:val="single" w:sz="4" w:space="0" w:color="FFFFFF" w:themeColor="background1"/>
            </w:tcBorders>
            <w:hideMark/>
          </w:tcPr>
          <w:p w:rsidR="0059483E" w:rsidRDefault="0059483E">
            <w:r>
              <w:t>Indsats</w:t>
            </w:r>
          </w:p>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83E" w:rsidRPr="0057501B" w:rsidRDefault="0059483E">
            <w:pPr>
              <w:cnfStyle w:val="000000000000" w:firstRow="0" w:lastRow="0" w:firstColumn="0" w:lastColumn="0" w:oddVBand="0" w:evenVBand="0" w:oddHBand="0" w:evenHBand="0" w:firstRowFirstColumn="0" w:firstRowLastColumn="0" w:lastRowFirstColumn="0" w:lastRowLastColumn="0"/>
              <w:rPr>
                <w:sz w:val="22"/>
              </w:rPr>
            </w:pPr>
          </w:p>
          <w:p w:rsidR="00D33B5D" w:rsidRPr="0057501B" w:rsidRDefault="00D33B5D" w:rsidP="00E75DD3">
            <w:pPr>
              <w:pStyle w:val="Listeafsnit"/>
              <w:numPr>
                <w:ilvl w:val="0"/>
                <w:numId w:val="11"/>
              </w:numPr>
              <w:cnfStyle w:val="000000000000" w:firstRow="0" w:lastRow="0" w:firstColumn="0" w:lastColumn="0" w:oddVBand="0" w:evenVBand="0" w:oddHBand="0" w:evenHBand="0" w:firstRowFirstColumn="0" w:firstRowLastColumn="0" w:lastRowFirstColumn="0" w:lastRowLastColumn="0"/>
            </w:pPr>
            <w:r w:rsidRPr="0057501B">
              <w:t>Der arbejdes systematisk med sprogstrategierne i overgangen mellem dagtilbud og skole.</w:t>
            </w:r>
          </w:p>
          <w:p w:rsidR="00E75DD3" w:rsidRPr="0057501B" w:rsidRDefault="00D33B5D" w:rsidP="00E75DD3">
            <w:pPr>
              <w:pStyle w:val="Listeafsnit"/>
              <w:numPr>
                <w:ilvl w:val="0"/>
                <w:numId w:val="11"/>
              </w:numPr>
              <w:cnfStyle w:val="000000000000" w:firstRow="0" w:lastRow="0" w:firstColumn="0" w:lastColumn="0" w:oddVBand="0" w:evenVBand="0" w:oddHBand="0" w:evenHBand="0" w:firstRowFirstColumn="0" w:firstRowLastColumn="0" w:lastRowFirstColumn="0" w:lastRowLastColumn="0"/>
            </w:pPr>
            <w:r w:rsidRPr="0057501B">
              <w:t>Vi arbejder med Læse</w:t>
            </w:r>
            <w:r w:rsidR="002417A0" w:rsidRPr="0057501B">
              <w:t>-</w:t>
            </w:r>
            <w:r w:rsidRPr="0057501B">
              <w:t xml:space="preserve">leg </w:t>
            </w:r>
            <w:r w:rsidR="00CD1E01" w:rsidRPr="0057501B">
              <w:t xml:space="preserve">konceptet </w:t>
            </w:r>
            <w:r w:rsidRPr="0057501B">
              <w:t>i overgangen for at fastho</w:t>
            </w:r>
            <w:r w:rsidR="007A03FE" w:rsidRPr="0057501B">
              <w:t>lde de sp</w:t>
            </w:r>
            <w:r w:rsidR="00CD1E01" w:rsidRPr="0057501B">
              <w:t>rogfremmende elementer</w:t>
            </w:r>
            <w:r w:rsidR="007A03FE" w:rsidRPr="0057501B">
              <w:t xml:space="preserve"> til a</w:t>
            </w:r>
            <w:r w:rsidR="009A5610" w:rsidRPr="0057501B">
              <w:t xml:space="preserve">t knække læsekoden fremadrettet, </w:t>
            </w:r>
            <w:proofErr w:type="spellStart"/>
            <w:r w:rsidR="009A5610" w:rsidRPr="0057501B">
              <w:t>storebørnsgruppens</w:t>
            </w:r>
            <w:proofErr w:type="spellEnd"/>
            <w:r w:rsidR="009A5610" w:rsidRPr="0057501B">
              <w:t xml:space="preserve"> bøger videreføres til førskolegruppen.</w:t>
            </w:r>
          </w:p>
          <w:p w:rsidR="00E75DD3" w:rsidRPr="0057501B" w:rsidRDefault="00E75DD3" w:rsidP="00E75DD3">
            <w:pPr>
              <w:pStyle w:val="Listeafsnit"/>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57501B">
              <w:rPr>
                <w:rFonts w:cs="Arial"/>
              </w:rPr>
              <w:t xml:space="preserve">ZAK i skole, bog med opstart </w:t>
            </w:r>
            <w:r w:rsidR="00AB1D6B" w:rsidRPr="0057501B">
              <w:rPr>
                <w:rFonts w:cs="Arial"/>
              </w:rPr>
              <w:t>1. maj</w:t>
            </w:r>
            <w:r w:rsidRPr="0057501B">
              <w:rPr>
                <w:rFonts w:cs="Arial"/>
              </w:rPr>
              <w:t xml:space="preserve"> i </w:t>
            </w:r>
            <w:r w:rsidR="00FE23FF" w:rsidRPr="0057501B">
              <w:rPr>
                <w:rFonts w:cs="Arial"/>
              </w:rPr>
              <w:t>0</w:t>
            </w:r>
            <w:r w:rsidRPr="0057501B">
              <w:rPr>
                <w:rFonts w:cs="Arial"/>
              </w:rPr>
              <w:t>0.</w:t>
            </w:r>
            <w:r w:rsidR="00FE23FF" w:rsidRPr="0057501B">
              <w:rPr>
                <w:rFonts w:cs="Arial"/>
              </w:rPr>
              <w:t>bh.</w:t>
            </w:r>
            <w:r w:rsidRPr="0057501B">
              <w:rPr>
                <w:rFonts w:cs="Arial"/>
              </w:rPr>
              <w:t>klasse</w:t>
            </w:r>
            <w:r w:rsidR="00AB1D6B" w:rsidRPr="0057501B">
              <w:rPr>
                <w:rFonts w:cs="Arial"/>
              </w:rPr>
              <w:t>.</w:t>
            </w:r>
          </w:p>
          <w:p w:rsidR="00E75DD3" w:rsidRPr="0057501B" w:rsidRDefault="00CD1E01" w:rsidP="00E75DD3">
            <w:pPr>
              <w:pStyle w:val="Listeafsnit"/>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57501B">
              <w:rPr>
                <w:rFonts w:cs="Arial"/>
              </w:rPr>
              <w:t>”Legeøen</w:t>
            </w:r>
            <w:r w:rsidR="00B559A9" w:rsidRPr="0057501B">
              <w:rPr>
                <w:rFonts w:cs="Arial"/>
              </w:rPr>
              <w:t>”, i</w:t>
            </w:r>
            <w:r w:rsidRPr="0057501B">
              <w:rPr>
                <w:rFonts w:cs="Arial"/>
              </w:rPr>
              <w:t xml:space="preserve"> storebørns gruppen 2 gange ugentligt sproglege der især styrker de lydlige kompetencer og gentagelser.</w:t>
            </w:r>
          </w:p>
          <w:p w:rsidR="002417A0" w:rsidRPr="0057501B" w:rsidRDefault="00CD1E01" w:rsidP="00E75DD3">
            <w:pPr>
              <w:pStyle w:val="Listeafsnit"/>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57501B">
              <w:rPr>
                <w:rFonts w:cs="Arial"/>
              </w:rPr>
              <w:t>Blyantdans 2 gange ugentlig</w:t>
            </w:r>
            <w:r w:rsidR="00E21DA7" w:rsidRPr="0057501B">
              <w:rPr>
                <w:rFonts w:cs="Arial"/>
              </w:rPr>
              <w:t>.</w:t>
            </w:r>
            <w:r w:rsidRPr="0057501B">
              <w:rPr>
                <w:rFonts w:cs="Arial"/>
              </w:rPr>
              <w:t xml:space="preserve"> </w:t>
            </w:r>
            <w:r w:rsidR="00E21DA7" w:rsidRPr="0057501B">
              <w:t>Blyantdans udfordrer børn intellektuelt, sprogligt og motorisk gennem fortælling, fantasi, leg, musik og bevægelser.</w:t>
            </w:r>
          </w:p>
          <w:p w:rsidR="00E75DD3" w:rsidRPr="0057501B" w:rsidRDefault="00E75DD3" w:rsidP="00482536">
            <w:pPr>
              <w:pStyle w:val="Listeafsnit"/>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57501B">
              <w:rPr>
                <w:rFonts w:cs="Arial"/>
              </w:rPr>
              <w:t>Hit med lyden i dagtilbud/</w:t>
            </w:r>
            <w:r w:rsidR="00177DBE" w:rsidRPr="0057501B">
              <w:rPr>
                <w:rFonts w:cs="Arial"/>
              </w:rPr>
              <w:t xml:space="preserve"> 00 arbejder med vokaler fra Kaptajn Karlsen, </w:t>
            </w:r>
            <w:r w:rsidRPr="0057501B">
              <w:rPr>
                <w:rFonts w:cs="Arial"/>
              </w:rPr>
              <w:t>Kaptajn Karlsen 0. klasse.</w:t>
            </w:r>
          </w:p>
          <w:p w:rsidR="00E75DD3" w:rsidRPr="0057501B" w:rsidRDefault="00E75DD3" w:rsidP="00E75DD3">
            <w:pPr>
              <w:pStyle w:val="Listeafsnit"/>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57501B">
              <w:rPr>
                <w:rFonts w:cs="Arial"/>
              </w:rPr>
              <w:t>Skrifts sproglig opmærksomhed i forhold til dagens rytme, na</w:t>
            </w:r>
            <w:r w:rsidR="007A03FE" w:rsidRPr="0057501B">
              <w:rPr>
                <w:rFonts w:cs="Arial"/>
              </w:rPr>
              <w:t>vneskilte, rim, rytme og visuel guidning.</w:t>
            </w:r>
          </w:p>
          <w:p w:rsidR="00177DBE" w:rsidRPr="0057501B" w:rsidRDefault="00177DBE" w:rsidP="00E75DD3">
            <w:pPr>
              <w:pStyle w:val="Listeafsnit"/>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57501B">
              <w:rPr>
                <w:rFonts w:cs="Arial"/>
              </w:rPr>
              <w:t xml:space="preserve">”Bogen om mig” starter op i </w:t>
            </w:r>
            <w:proofErr w:type="spellStart"/>
            <w:r w:rsidRPr="0057501B">
              <w:rPr>
                <w:rFonts w:cs="Arial"/>
              </w:rPr>
              <w:t>storebørnsgruppen</w:t>
            </w:r>
            <w:proofErr w:type="spellEnd"/>
            <w:r w:rsidRPr="0057501B">
              <w:rPr>
                <w:rFonts w:cs="Arial"/>
              </w:rPr>
              <w:t>.</w:t>
            </w:r>
          </w:p>
          <w:p w:rsidR="00E21DA7" w:rsidRPr="0057501B" w:rsidRDefault="00E21DA7" w:rsidP="00E75DD3">
            <w:pPr>
              <w:pStyle w:val="Listeafsnit"/>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57501B">
              <w:rPr>
                <w:rFonts w:cs="Arial"/>
              </w:rPr>
              <w:t xml:space="preserve">Der arbejdes med materialet ”Fri for </w:t>
            </w:r>
            <w:proofErr w:type="spellStart"/>
            <w:r w:rsidRPr="0057501B">
              <w:rPr>
                <w:rFonts w:cs="Arial"/>
              </w:rPr>
              <w:t>mobberi</w:t>
            </w:r>
            <w:proofErr w:type="spellEnd"/>
            <w:r w:rsidRPr="0057501B">
              <w:rPr>
                <w:rFonts w:cs="Arial"/>
              </w:rPr>
              <w:t xml:space="preserve">” både i dagtilbud, førskoleforløb, </w:t>
            </w:r>
            <w:r w:rsidR="00B559A9" w:rsidRPr="0057501B">
              <w:rPr>
                <w:rFonts w:cs="Arial"/>
              </w:rPr>
              <w:t>bh. Kl</w:t>
            </w:r>
            <w:r w:rsidRPr="0057501B">
              <w:rPr>
                <w:rFonts w:cs="Arial"/>
              </w:rPr>
              <w:t>.</w:t>
            </w:r>
          </w:p>
          <w:p w:rsidR="00E75DD3" w:rsidRPr="0057501B" w:rsidRDefault="00E75DD3" w:rsidP="00E75DD3">
            <w:pPr>
              <w:pStyle w:val="Listeafsnit"/>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57501B">
              <w:rPr>
                <w:rFonts w:cs="Arial"/>
              </w:rPr>
              <w:t xml:space="preserve">Førskolegruppen </w:t>
            </w:r>
            <w:r w:rsidR="007A03FE" w:rsidRPr="0057501B">
              <w:rPr>
                <w:rFonts w:cs="Arial"/>
              </w:rPr>
              <w:t xml:space="preserve">er </w:t>
            </w:r>
            <w:r w:rsidRPr="0057501B">
              <w:rPr>
                <w:rFonts w:cs="Arial"/>
              </w:rPr>
              <w:t>bemandet med kendt personale for børn og voksne samt personale fra SFO</w:t>
            </w:r>
          </w:p>
          <w:p w:rsidR="00177DBE" w:rsidRPr="0057501B" w:rsidRDefault="00E75DD3" w:rsidP="00D725CC">
            <w:pPr>
              <w:pStyle w:val="Listeafsnit"/>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57501B">
              <w:rPr>
                <w:rFonts w:cs="Arial"/>
              </w:rPr>
              <w:t>4-8 årige projekt: At SFO-personale kommer på besøg i storebørns gruppen.</w:t>
            </w:r>
            <w:r w:rsidR="009A5610" w:rsidRPr="0057501B">
              <w:rPr>
                <w:rFonts w:cs="Arial"/>
              </w:rPr>
              <w:t xml:space="preserve"> </w:t>
            </w:r>
            <w:r w:rsidR="00177DBE" w:rsidRPr="0057501B">
              <w:rPr>
                <w:rFonts w:cs="Arial"/>
              </w:rPr>
              <w:t>Børnehave på besøg i skole.</w:t>
            </w:r>
          </w:p>
          <w:p w:rsidR="00E75DD3" w:rsidRPr="0057501B" w:rsidRDefault="00B559A9" w:rsidP="00177DBE">
            <w:pPr>
              <w:pStyle w:val="Listeafsnit"/>
              <w:cnfStyle w:val="000000000000" w:firstRow="0" w:lastRow="0" w:firstColumn="0" w:lastColumn="0" w:oddVBand="0" w:evenVBand="0" w:oddHBand="0" w:evenHBand="0" w:firstRowFirstColumn="0" w:firstRowLastColumn="0" w:lastRowFirstColumn="0" w:lastRowLastColumn="0"/>
              <w:rPr>
                <w:rFonts w:cs="Arial"/>
              </w:rPr>
            </w:pPr>
            <w:r w:rsidRPr="0057501B">
              <w:rPr>
                <w:rFonts w:cs="Arial"/>
              </w:rPr>
              <w:t>Skriftsproglighed</w:t>
            </w:r>
            <w:r w:rsidR="00177DBE" w:rsidRPr="0057501B">
              <w:rPr>
                <w:rFonts w:cs="Arial"/>
              </w:rPr>
              <w:t xml:space="preserve"> er udviklingspunkt og</w:t>
            </w:r>
            <w:r w:rsidR="00E75DD3" w:rsidRPr="0057501B">
              <w:rPr>
                <w:rFonts w:cs="Arial"/>
              </w:rPr>
              <w:t xml:space="preserve"> </w:t>
            </w:r>
            <w:r w:rsidR="00177DBE" w:rsidRPr="0057501B">
              <w:rPr>
                <w:rFonts w:cs="Arial"/>
              </w:rPr>
              <w:t xml:space="preserve">der anvendes observation og </w:t>
            </w:r>
            <w:r w:rsidR="00E75DD3" w:rsidRPr="0057501B">
              <w:rPr>
                <w:rFonts w:cs="Arial"/>
              </w:rPr>
              <w:t>dataindsamling</w:t>
            </w:r>
            <w:r w:rsidR="00177DBE" w:rsidRPr="0057501B">
              <w:rPr>
                <w:rFonts w:cs="Arial"/>
              </w:rPr>
              <w:t xml:space="preserve"> til fælles PLF.</w:t>
            </w:r>
          </w:p>
          <w:p w:rsidR="00E75DD3" w:rsidRPr="0057501B" w:rsidRDefault="00E75DD3" w:rsidP="00E75DD3">
            <w:pPr>
              <w:pStyle w:val="Listeafsnit"/>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57501B">
              <w:rPr>
                <w:rFonts w:cs="Arial"/>
              </w:rPr>
              <w:t>Hjernen og Hjertet – alle handleplaner i børnehaven skal indskrives i Hjernen og Hjertet.</w:t>
            </w:r>
          </w:p>
          <w:p w:rsidR="00E75DD3" w:rsidRPr="0057501B" w:rsidRDefault="00E75DD3" w:rsidP="00E75DD3">
            <w:pPr>
              <w:pStyle w:val="Listeafsnit"/>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57501B">
              <w:rPr>
                <w:rFonts w:cs="Arial"/>
              </w:rPr>
              <w:t>Møde om 2-sprogede børn</w:t>
            </w:r>
            <w:r w:rsidR="00177DBE" w:rsidRPr="0057501B">
              <w:rPr>
                <w:rFonts w:cs="Arial"/>
              </w:rPr>
              <w:t xml:space="preserve"> indstilles</w:t>
            </w:r>
            <w:r w:rsidRPr="0057501B">
              <w:rPr>
                <w:rFonts w:cs="Arial"/>
              </w:rPr>
              <w:t xml:space="preserve"> i december </w:t>
            </w:r>
            <w:r w:rsidR="00177DBE" w:rsidRPr="0057501B">
              <w:rPr>
                <w:rFonts w:cs="Arial"/>
              </w:rPr>
              <w:t xml:space="preserve">fra dagtilbud og sparres med skolen senest </w:t>
            </w:r>
            <w:r w:rsidR="006F07BB" w:rsidRPr="0057501B">
              <w:rPr>
                <w:rFonts w:cs="Arial"/>
              </w:rPr>
              <w:t>ma</w:t>
            </w:r>
            <w:r w:rsidR="00177DBE" w:rsidRPr="0057501B">
              <w:rPr>
                <w:rFonts w:cs="Arial"/>
              </w:rPr>
              <w:t>rts.</w:t>
            </w:r>
          </w:p>
          <w:p w:rsidR="00E75DD3" w:rsidRPr="0057501B" w:rsidRDefault="00E75DD3" w:rsidP="00E75DD3">
            <w:pPr>
              <w:pStyle w:val="Listeafsnit"/>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57501B">
              <w:rPr>
                <w:rFonts w:cs="Arial"/>
              </w:rPr>
              <w:t>Videndeling mellem pædagogisk personale i planlægningsfasen af førskoleforløbet.</w:t>
            </w:r>
          </w:p>
          <w:p w:rsidR="00E75DD3" w:rsidRPr="0057501B" w:rsidRDefault="00E75DD3" w:rsidP="00E75DD3">
            <w:pPr>
              <w:pStyle w:val="Listeafsnit"/>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57501B">
              <w:rPr>
                <w:rFonts w:cs="Arial"/>
              </w:rPr>
              <w:t>Netværksmøder omkring børn med særlige udfordringer.</w:t>
            </w:r>
          </w:p>
          <w:p w:rsidR="00E75DD3" w:rsidRPr="0057501B" w:rsidRDefault="00E75DD3" w:rsidP="00E75DD3">
            <w:pPr>
              <w:pStyle w:val="Listeafsnit"/>
              <w:numPr>
                <w:ilvl w:val="0"/>
                <w:numId w:val="11"/>
              </w:numPr>
              <w:cnfStyle w:val="000000000000" w:firstRow="0" w:lastRow="0" w:firstColumn="0" w:lastColumn="0" w:oddVBand="0" w:evenVBand="0" w:oddHBand="0" w:evenHBand="0" w:firstRowFirstColumn="0" w:firstRowLastColumn="0" w:lastRowFirstColumn="0" w:lastRowLastColumn="0"/>
              <w:rPr>
                <w:b/>
              </w:rPr>
            </w:pPr>
            <w:r w:rsidRPr="0057501B">
              <w:rPr>
                <w:rFonts w:cs="Arial"/>
              </w:rPr>
              <w:t xml:space="preserve">Samarbejde mellem sprog- og læsevejleder, som skal </w:t>
            </w:r>
            <w:r w:rsidRPr="0057501B">
              <w:t>sikre sammenhæng og struktur i overgangs aktiviteter.</w:t>
            </w:r>
          </w:p>
          <w:p w:rsidR="00177DBE" w:rsidRPr="0057501B" w:rsidRDefault="00FE23FF" w:rsidP="00FE23FF">
            <w:pPr>
              <w:cnfStyle w:val="000000000000" w:firstRow="0" w:lastRow="0" w:firstColumn="0" w:lastColumn="0" w:oddVBand="0" w:evenVBand="0" w:oddHBand="0" w:evenHBand="0" w:firstRowFirstColumn="0" w:firstRowLastColumn="0" w:lastRowFirstColumn="0" w:lastRowLastColumn="0"/>
              <w:rPr>
                <w:rFonts w:cs="Arial"/>
                <w:sz w:val="22"/>
              </w:rPr>
            </w:pPr>
            <w:r w:rsidRPr="0057501B">
              <w:rPr>
                <w:rFonts w:cs="Arial"/>
                <w:sz w:val="22"/>
              </w:rPr>
              <w:t xml:space="preserve">           </w:t>
            </w:r>
            <w:r w:rsidR="00E75DD3" w:rsidRPr="0057501B">
              <w:rPr>
                <w:rFonts w:cs="Arial"/>
                <w:sz w:val="22"/>
              </w:rPr>
              <w:t>Når sprogvurderingen er udført på 0. årga</w:t>
            </w:r>
            <w:r w:rsidRPr="0057501B">
              <w:rPr>
                <w:rFonts w:cs="Arial"/>
                <w:sz w:val="22"/>
              </w:rPr>
              <w:t>ng, inddrages</w:t>
            </w:r>
          </w:p>
          <w:p w:rsidR="00CD5E3B" w:rsidRPr="0057501B" w:rsidRDefault="00177DBE" w:rsidP="00FE23FF">
            <w:pPr>
              <w:cnfStyle w:val="000000000000" w:firstRow="0" w:lastRow="0" w:firstColumn="0" w:lastColumn="0" w:oddVBand="0" w:evenVBand="0" w:oddHBand="0" w:evenHBand="0" w:firstRowFirstColumn="0" w:firstRowLastColumn="0" w:lastRowFirstColumn="0" w:lastRowLastColumn="0"/>
              <w:rPr>
                <w:rFonts w:cs="Arial"/>
                <w:sz w:val="22"/>
              </w:rPr>
            </w:pPr>
            <w:r w:rsidRPr="0057501B">
              <w:rPr>
                <w:rFonts w:cs="Arial"/>
                <w:sz w:val="22"/>
              </w:rPr>
              <w:t xml:space="preserve">         </w:t>
            </w:r>
            <w:r w:rsidR="00FE23FF" w:rsidRPr="0057501B">
              <w:rPr>
                <w:rFonts w:cs="Arial"/>
                <w:sz w:val="22"/>
              </w:rPr>
              <w:t xml:space="preserve">  </w:t>
            </w:r>
            <w:proofErr w:type="gramStart"/>
            <w:r w:rsidR="00FE23FF" w:rsidRPr="0057501B">
              <w:rPr>
                <w:rFonts w:cs="Arial"/>
                <w:sz w:val="22"/>
              </w:rPr>
              <w:t>data</w:t>
            </w:r>
            <w:proofErr w:type="gramEnd"/>
            <w:r w:rsidR="00FE23FF" w:rsidRPr="0057501B">
              <w:rPr>
                <w:rFonts w:cs="Arial"/>
                <w:sz w:val="22"/>
              </w:rPr>
              <w:t xml:space="preserve"> i læringssamtale.</w:t>
            </w:r>
            <w:r w:rsidR="00E75DD3" w:rsidRPr="0057501B">
              <w:rPr>
                <w:rFonts w:cs="Arial"/>
                <w:sz w:val="22"/>
              </w:rPr>
              <w:t xml:space="preserve"> </w:t>
            </w:r>
            <w:r w:rsidR="00CD5E3B" w:rsidRPr="0057501B">
              <w:rPr>
                <w:rFonts w:cs="Arial"/>
                <w:sz w:val="22"/>
              </w:rPr>
              <w:t xml:space="preserve">Der afholdes møder kvartalsvis. </w:t>
            </w:r>
          </w:p>
          <w:p w:rsidR="00E75DD3" w:rsidRPr="0057501B" w:rsidRDefault="00CD5E3B" w:rsidP="00FE23FF">
            <w:pPr>
              <w:cnfStyle w:val="000000000000" w:firstRow="0" w:lastRow="0" w:firstColumn="0" w:lastColumn="0" w:oddVBand="0" w:evenVBand="0" w:oddHBand="0" w:evenHBand="0" w:firstRowFirstColumn="0" w:firstRowLastColumn="0" w:lastRowFirstColumn="0" w:lastRowLastColumn="0"/>
              <w:rPr>
                <w:rFonts w:cs="Arial"/>
                <w:sz w:val="22"/>
              </w:rPr>
            </w:pPr>
            <w:r w:rsidRPr="0057501B">
              <w:rPr>
                <w:rFonts w:cs="Arial"/>
                <w:sz w:val="22"/>
              </w:rPr>
              <w:t xml:space="preserve">           Ledelse på skolen fastsætter møder.</w:t>
            </w:r>
          </w:p>
          <w:p w:rsidR="00CD5E3B" w:rsidRPr="0057501B" w:rsidRDefault="00CD5E3B" w:rsidP="00FE23FF">
            <w:pPr>
              <w:cnfStyle w:val="000000000000" w:firstRow="0" w:lastRow="0" w:firstColumn="0" w:lastColumn="0" w:oddVBand="0" w:evenVBand="0" w:oddHBand="0" w:evenHBand="0" w:firstRowFirstColumn="0" w:firstRowLastColumn="0" w:lastRowFirstColumn="0" w:lastRowLastColumn="0"/>
              <w:rPr>
                <w:rFonts w:cs="Arial"/>
                <w:sz w:val="22"/>
              </w:rPr>
            </w:pPr>
          </w:p>
          <w:p w:rsidR="00CD5E3B" w:rsidRPr="0057501B" w:rsidRDefault="00CD5E3B" w:rsidP="00CD5E3B">
            <w:pPr>
              <w:cnfStyle w:val="000000000000" w:firstRow="0" w:lastRow="0" w:firstColumn="0" w:lastColumn="0" w:oddVBand="0" w:evenVBand="0" w:oddHBand="0" w:evenHBand="0" w:firstRowFirstColumn="0" w:firstRowLastColumn="0" w:lastRowFirstColumn="0" w:lastRowLastColumn="0"/>
              <w:rPr>
                <w:rFonts w:cs="Arial"/>
                <w:sz w:val="22"/>
              </w:rPr>
            </w:pPr>
            <w:r w:rsidRPr="0057501B">
              <w:rPr>
                <w:rFonts w:cs="Arial"/>
                <w:sz w:val="22"/>
              </w:rPr>
              <w:t>September møde med PLF indholdet med evaluering af førskoleforløbet: førskolepersonale, 0.klasseledere, Alice, Mona, Jytte og Mariane.</w:t>
            </w:r>
          </w:p>
          <w:p w:rsidR="00CD5E3B" w:rsidRPr="0057501B" w:rsidRDefault="00CD5E3B" w:rsidP="00CD5E3B">
            <w:pPr>
              <w:cnfStyle w:val="000000000000" w:firstRow="0" w:lastRow="0" w:firstColumn="0" w:lastColumn="0" w:oddVBand="0" w:evenVBand="0" w:oddHBand="0" w:evenHBand="0" w:firstRowFirstColumn="0" w:firstRowLastColumn="0" w:lastRowFirstColumn="0" w:lastRowLastColumn="0"/>
              <w:rPr>
                <w:rFonts w:cs="Arial"/>
                <w:sz w:val="22"/>
              </w:rPr>
            </w:pPr>
          </w:p>
          <w:p w:rsidR="00CD5E3B" w:rsidRPr="0057501B" w:rsidRDefault="00CD5E3B" w:rsidP="00CD5E3B">
            <w:pPr>
              <w:cnfStyle w:val="000000000000" w:firstRow="0" w:lastRow="0" w:firstColumn="0" w:lastColumn="0" w:oddVBand="0" w:evenVBand="0" w:oddHBand="0" w:evenHBand="0" w:firstRowFirstColumn="0" w:firstRowLastColumn="0" w:lastRowFirstColumn="0" w:lastRowLastColumn="0"/>
              <w:rPr>
                <w:rFonts w:cs="Arial"/>
                <w:sz w:val="22"/>
              </w:rPr>
            </w:pPr>
          </w:p>
          <w:p w:rsidR="00CD5E3B" w:rsidRPr="0057501B" w:rsidRDefault="00CD5E3B" w:rsidP="00CD5E3B">
            <w:pPr>
              <w:ind w:left="720"/>
              <w:cnfStyle w:val="000000000000" w:firstRow="0" w:lastRow="0" w:firstColumn="0" w:lastColumn="0" w:oddVBand="0" w:evenVBand="0" w:oddHBand="0" w:evenHBand="0" w:firstRowFirstColumn="0" w:firstRowLastColumn="0" w:lastRowFirstColumn="0" w:lastRowLastColumn="0"/>
              <w:rPr>
                <w:rFonts w:cs="Arial"/>
                <w:sz w:val="22"/>
              </w:rPr>
            </w:pPr>
            <w:r w:rsidRPr="0057501B">
              <w:rPr>
                <w:rFonts w:cs="Arial"/>
                <w:sz w:val="22"/>
              </w:rPr>
              <w:t>Sprogvurderingen for 0. årgang data inddrages.</w:t>
            </w:r>
          </w:p>
          <w:p w:rsidR="00CD5E3B" w:rsidRPr="0057501B" w:rsidRDefault="00CD5E3B" w:rsidP="00CD5E3B">
            <w:pPr>
              <w:ind w:left="720"/>
              <w:cnfStyle w:val="000000000000" w:firstRow="0" w:lastRow="0" w:firstColumn="0" w:lastColumn="0" w:oddVBand="0" w:evenVBand="0" w:oddHBand="0" w:evenHBand="0" w:firstRowFirstColumn="0" w:firstRowLastColumn="0" w:lastRowFirstColumn="0" w:lastRowLastColumn="0"/>
              <w:rPr>
                <w:rFonts w:cs="Arial"/>
                <w:sz w:val="22"/>
              </w:rPr>
            </w:pPr>
            <w:r w:rsidRPr="0057501B">
              <w:rPr>
                <w:rFonts w:cs="Arial"/>
                <w:sz w:val="22"/>
              </w:rPr>
              <w:t xml:space="preserve">Juni måned overlevering til 0. klasse, generel overlevering. Alice deltager efter behov, i år har vi gjort erfaringer med at </w:t>
            </w:r>
            <w:r w:rsidRPr="0057501B">
              <w:rPr>
                <w:rFonts w:cs="Arial"/>
                <w:sz w:val="22"/>
              </w:rPr>
              <w:lastRenderedPageBreak/>
              <w:t>Alice varetog de børn, der var sproglig opmærksomhed omkring.</w:t>
            </w:r>
          </w:p>
          <w:p w:rsidR="00CD5E3B" w:rsidRPr="0057501B" w:rsidRDefault="00CD5E3B" w:rsidP="00CD5E3B">
            <w:pPr>
              <w:ind w:left="720"/>
              <w:cnfStyle w:val="000000000000" w:firstRow="0" w:lastRow="0" w:firstColumn="0" w:lastColumn="0" w:oddVBand="0" w:evenVBand="0" w:oddHBand="0" w:evenHBand="0" w:firstRowFirstColumn="0" w:firstRowLastColumn="0" w:lastRowFirstColumn="0" w:lastRowLastColumn="0"/>
              <w:rPr>
                <w:rFonts w:cs="Arial"/>
                <w:sz w:val="22"/>
              </w:rPr>
            </w:pPr>
            <w:r w:rsidRPr="0057501B">
              <w:rPr>
                <w:rFonts w:cs="Arial"/>
                <w:sz w:val="22"/>
              </w:rPr>
              <w:t>Overlevering 0.-1. klasse, sen del af 4-8 årsprojektet. Mona involveres ved behov.</w:t>
            </w:r>
          </w:p>
          <w:p w:rsidR="00CD5E3B" w:rsidRPr="0057501B" w:rsidRDefault="00CD5E3B" w:rsidP="00CD5E3B">
            <w:pPr>
              <w:ind w:left="720"/>
              <w:cnfStyle w:val="000000000000" w:firstRow="0" w:lastRow="0" w:firstColumn="0" w:lastColumn="0" w:oddVBand="0" w:evenVBand="0" w:oddHBand="0" w:evenHBand="0" w:firstRowFirstColumn="0" w:firstRowLastColumn="0" w:lastRowFirstColumn="0" w:lastRowLastColumn="0"/>
              <w:rPr>
                <w:rFonts w:cs="Arial"/>
                <w:sz w:val="22"/>
              </w:rPr>
            </w:pPr>
            <w:r w:rsidRPr="0057501B">
              <w:rPr>
                <w:rFonts w:cs="Arial"/>
                <w:sz w:val="22"/>
              </w:rPr>
              <w:t xml:space="preserve">I marts og september evalueres kvaliteten af samarbejdes mellem dagtilbud, evalueringsformer og skole. </w:t>
            </w:r>
          </w:p>
          <w:p w:rsidR="0059483E" w:rsidRPr="0057501B" w:rsidRDefault="00FE23FF" w:rsidP="00E75DD3">
            <w:pPr>
              <w:pStyle w:val="Listeafsnit"/>
              <w:numPr>
                <w:ilvl w:val="0"/>
                <w:numId w:val="11"/>
              </w:numPr>
              <w:cnfStyle w:val="000000000000" w:firstRow="0" w:lastRow="0" w:firstColumn="0" w:lastColumn="0" w:oddVBand="0" w:evenVBand="0" w:oddHBand="0" w:evenHBand="0" w:firstRowFirstColumn="0" w:firstRowLastColumn="0" w:lastRowFirstColumn="0" w:lastRowLastColumn="0"/>
              <w:rPr>
                <w:b/>
              </w:rPr>
            </w:pPr>
            <w:r w:rsidRPr="0057501B">
              <w:t>Sprogvejleder deltager i sprogvurdering i bh. Klasse.</w:t>
            </w:r>
            <w:r w:rsidR="00D33B5D" w:rsidRPr="0057501B">
              <w:t xml:space="preserve"> </w:t>
            </w:r>
            <w:r w:rsidR="009A5610" w:rsidRPr="0057501B">
              <w:t>1 testsituation på hvert stamhold.</w:t>
            </w:r>
          </w:p>
          <w:p w:rsidR="009A5610" w:rsidRPr="0057501B" w:rsidRDefault="009A5610" w:rsidP="00E75DD3">
            <w:pPr>
              <w:pStyle w:val="Listeafsnit"/>
              <w:numPr>
                <w:ilvl w:val="0"/>
                <w:numId w:val="11"/>
              </w:numPr>
              <w:cnfStyle w:val="000000000000" w:firstRow="0" w:lastRow="0" w:firstColumn="0" w:lastColumn="0" w:oddVBand="0" w:evenVBand="0" w:oddHBand="0" w:evenHBand="0" w:firstRowFirstColumn="0" w:firstRowLastColumn="0" w:lastRowFirstColumn="0" w:lastRowLastColumn="0"/>
              <w:rPr>
                <w:b/>
              </w:rPr>
            </w:pPr>
            <w:r w:rsidRPr="0057501B">
              <w:t>Vidensdeling understøtter videreudvikling af årshjulet.</w:t>
            </w:r>
          </w:p>
          <w:p w:rsidR="00CD5E3B" w:rsidRPr="0057501B" w:rsidRDefault="00CD5E3B" w:rsidP="00CD5E3B">
            <w:pPr>
              <w:pStyle w:val="Listeafsnit"/>
              <w:cnfStyle w:val="000000000000" w:firstRow="0" w:lastRow="0" w:firstColumn="0" w:lastColumn="0" w:oddVBand="0" w:evenVBand="0" w:oddHBand="0" w:evenHBand="0" w:firstRowFirstColumn="0" w:firstRowLastColumn="0" w:lastRowFirstColumn="0" w:lastRowLastColumn="0"/>
              <w:rPr>
                <w:b/>
              </w:rPr>
            </w:pPr>
          </w:p>
        </w:tc>
      </w:tr>
      <w:tr w:rsidR="00177DBE" w:rsidTr="00E21DA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52" w:type="dxa"/>
            <w:tcBorders>
              <w:top w:val="single" w:sz="4" w:space="0" w:color="FFFFFF" w:themeColor="background1"/>
              <w:bottom w:val="single" w:sz="4" w:space="0" w:color="FFFFFF" w:themeColor="background1"/>
              <w:right w:val="single" w:sz="4" w:space="0" w:color="FFFFFF" w:themeColor="background1"/>
            </w:tcBorders>
          </w:tcPr>
          <w:p w:rsidR="00177DBE" w:rsidRDefault="00177DBE"/>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77DBE" w:rsidRPr="00177DBE" w:rsidRDefault="00177DBE">
            <w:pPr>
              <w:cnfStyle w:val="000000100000" w:firstRow="0" w:lastRow="0" w:firstColumn="0" w:lastColumn="0" w:oddVBand="0" w:evenVBand="0" w:oddHBand="1" w:evenHBand="0" w:firstRowFirstColumn="0" w:firstRowLastColumn="0" w:lastRowFirstColumn="0" w:lastRowLastColumn="0"/>
              <w:rPr>
                <w:sz w:val="24"/>
                <w:szCs w:val="24"/>
              </w:rPr>
            </w:pPr>
          </w:p>
        </w:tc>
      </w:tr>
      <w:tr w:rsidR="0059483E" w:rsidRPr="000C6606" w:rsidTr="0059483E">
        <w:trPr>
          <w:trHeight w:val="3677"/>
        </w:trPr>
        <w:tc>
          <w:tcPr>
            <w:cnfStyle w:val="001000000000" w:firstRow="0" w:lastRow="0" w:firstColumn="1" w:lastColumn="0" w:oddVBand="0" w:evenVBand="0" w:oddHBand="0" w:evenHBand="0" w:firstRowFirstColumn="0" w:firstRowLastColumn="0" w:lastRowFirstColumn="0" w:lastRowLastColumn="0"/>
            <w:tcW w:w="2352" w:type="dxa"/>
            <w:tcBorders>
              <w:top w:val="single" w:sz="4" w:space="0" w:color="FFFFFF" w:themeColor="background1"/>
              <w:bottom w:val="single" w:sz="4" w:space="0" w:color="FFFFFF" w:themeColor="background1"/>
              <w:right w:val="single" w:sz="4" w:space="0" w:color="FFFFFF" w:themeColor="background1"/>
            </w:tcBorders>
            <w:hideMark/>
          </w:tcPr>
          <w:p w:rsidR="0059483E" w:rsidRDefault="0059483E">
            <w:r>
              <w:t>Tegn på læring</w:t>
            </w:r>
          </w:p>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83E" w:rsidRPr="00177DBE" w:rsidRDefault="0059483E" w:rsidP="006E3884">
            <w:pPr>
              <w:pStyle w:val="Listeafsnit"/>
              <w:cnfStyle w:val="000000000000" w:firstRow="0" w:lastRow="0" w:firstColumn="0" w:lastColumn="0" w:oddVBand="0" w:evenVBand="0" w:oddHBand="0" w:evenHBand="0" w:firstRowFirstColumn="0" w:firstRowLastColumn="0" w:lastRowFirstColumn="0" w:lastRowLastColumn="0"/>
              <w:rPr>
                <w:sz w:val="24"/>
                <w:szCs w:val="24"/>
              </w:rPr>
            </w:pPr>
          </w:p>
          <w:p w:rsidR="000C6606" w:rsidRPr="0057501B" w:rsidRDefault="000C6606" w:rsidP="000C6606">
            <w:pPr>
              <w:pStyle w:val="Listeafsnit"/>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rPr>
            </w:pPr>
            <w:r w:rsidRPr="0057501B">
              <w:rPr>
                <w:rFonts w:cs="ArialMT"/>
              </w:rPr>
              <w:t>Børnene i børnehave klassen klarer sig år for år bedre i den</w:t>
            </w:r>
          </w:p>
          <w:p w:rsidR="000C6606" w:rsidRPr="0057501B" w:rsidRDefault="00177DBE" w:rsidP="007F41EC">
            <w:pPr>
              <w:pStyle w:val="Listeafsnit"/>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rPr>
            </w:pPr>
            <w:r w:rsidRPr="0057501B">
              <w:rPr>
                <w:rFonts w:cs="ArialMT"/>
              </w:rPr>
              <w:t>Obligatoriske</w:t>
            </w:r>
            <w:r w:rsidR="000C6606" w:rsidRPr="0057501B">
              <w:rPr>
                <w:rFonts w:cs="ArialMT"/>
              </w:rPr>
              <w:t xml:space="preserve"> sprogvurdering.</w:t>
            </w:r>
          </w:p>
          <w:p w:rsidR="007F41EC" w:rsidRPr="0057501B" w:rsidRDefault="007F41EC" w:rsidP="000C6606">
            <w:pPr>
              <w:pStyle w:val="Listeafsnit"/>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rPr>
            </w:pPr>
            <w:r w:rsidRPr="0057501B">
              <w:rPr>
                <w:rFonts w:cs="Arial"/>
              </w:rPr>
              <w:t>At børn motiveres til leg med sprog og skriftsprog /legestavning og legelæsning i aktiviteter på tværs</w:t>
            </w:r>
            <w:r w:rsidR="00D33B5D" w:rsidRPr="0057501B">
              <w:rPr>
                <w:rFonts w:cs="Arial"/>
              </w:rPr>
              <w:t>.</w:t>
            </w:r>
          </w:p>
          <w:p w:rsidR="000C6606" w:rsidRPr="0057501B" w:rsidRDefault="000C6606" w:rsidP="001A30F1">
            <w:pPr>
              <w:pStyle w:val="Listeafsnit"/>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rPr>
            </w:pPr>
            <w:r w:rsidRPr="0057501B">
              <w:rPr>
                <w:rFonts w:cs="ArialMT"/>
              </w:rPr>
              <w:t>En større procentdel af børnene har knækket læsekoden inden udgangen af 0. Klasse.</w:t>
            </w:r>
          </w:p>
          <w:p w:rsidR="000C6606" w:rsidRPr="0057501B" w:rsidRDefault="000C6606" w:rsidP="000C6606">
            <w:pPr>
              <w:pStyle w:val="Listeafsnit"/>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rPr>
            </w:pPr>
            <w:r w:rsidRPr="0057501B">
              <w:rPr>
                <w:rFonts w:cs="ArialMT"/>
              </w:rPr>
              <w:t>Børnene lever i den obligatoriske sprogvurdering</w:t>
            </w:r>
          </w:p>
          <w:p w:rsidR="000C6606" w:rsidRPr="0057501B" w:rsidRDefault="00177DBE" w:rsidP="007F41EC">
            <w:pPr>
              <w:pStyle w:val="Listeafsnit"/>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roofErr w:type="gramStart"/>
            <w:r w:rsidRPr="0057501B">
              <w:rPr>
                <w:rFonts w:cs="ArialMT"/>
              </w:rPr>
              <w:t>fremadrettet</w:t>
            </w:r>
            <w:proofErr w:type="gramEnd"/>
            <w:r w:rsidR="000C6606" w:rsidRPr="0057501B">
              <w:rPr>
                <w:rFonts w:cs="ArialMT"/>
              </w:rPr>
              <w:t xml:space="preserve"> op til skolens kvalitetsmål.</w:t>
            </w:r>
          </w:p>
          <w:p w:rsidR="000C6606" w:rsidRPr="0057501B" w:rsidRDefault="000C6606" w:rsidP="000C6606">
            <w:pPr>
              <w:pStyle w:val="Normal1"/>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57501B">
              <w:rPr>
                <w:rFonts w:ascii="Arial" w:hAnsi="Arial" w:cs="Arial"/>
                <w:color w:val="auto"/>
                <w:szCs w:val="22"/>
              </w:rPr>
              <w:t>At den faglige udveksling skaber vidensdeling og kvalificerer særligt sprog- og læsevejlederes arbejde i egen organisation.</w:t>
            </w:r>
          </w:p>
          <w:p w:rsidR="000C6606" w:rsidRPr="0057501B" w:rsidRDefault="000C6606" w:rsidP="000C6606">
            <w:pPr>
              <w:pStyle w:val="Normal1"/>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57501B">
              <w:rPr>
                <w:rFonts w:ascii="Arial" w:hAnsi="Arial" w:cs="Arial"/>
                <w:color w:val="auto"/>
                <w:szCs w:val="22"/>
              </w:rPr>
              <w:t xml:space="preserve">Nye tiltag </w:t>
            </w:r>
            <w:r w:rsidR="00FE23FF" w:rsidRPr="0057501B">
              <w:rPr>
                <w:rFonts w:ascii="Arial" w:hAnsi="Arial" w:cs="Arial"/>
                <w:color w:val="auto"/>
                <w:szCs w:val="22"/>
              </w:rPr>
              <w:t>udføres i dagtilbud/skole</w:t>
            </w:r>
            <w:r w:rsidRPr="0057501B">
              <w:rPr>
                <w:rFonts w:ascii="Arial" w:hAnsi="Arial" w:cs="Arial"/>
                <w:color w:val="auto"/>
                <w:szCs w:val="22"/>
              </w:rPr>
              <w:t xml:space="preserve"> på tværs af faglig udveksling.</w:t>
            </w:r>
          </w:p>
          <w:p w:rsidR="000C6606" w:rsidRPr="0057501B" w:rsidRDefault="00FE23FF" w:rsidP="000C6606">
            <w:pPr>
              <w:pStyle w:val="Normal1"/>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57501B">
              <w:rPr>
                <w:rFonts w:ascii="Arial" w:hAnsi="Arial" w:cs="Arial"/>
                <w:color w:val="auto"/>
                <w:szCs w:val="22"/>
              </w:rPr>
              <w:t>Der</w:t>
            </w:r>
            <w:r w:rsidR="000C6606" w:rsidRPr="0057501B">
              <w:rPr>
                <w:rFonts w:ascii="Arial" w:hAnsi="Arial" w:cs="Arial"/>
                <w:color w:val="auto"/>
                <w:szCs w:val="22"/>
              </w:rPr>
              <w:t xml:space="preserve"> ar</w:t>
            </w:r>
            <w:r w:rsidRPr="0057501B">
              <w:rPr>
                <w:rFonts w:ascii="Arial" w:hAnsi="Arial" w:cs="Arial"/>
                <w:color w:val="auto"/>
                <w:szCs w:val="22"/>
              </w:rPr>
              <w:t>bejdes aktivt med børns</w:t>
            </w:r>
            <w:r w:rsidR="000C6606" w:rsidRPr="0057501B">
              <w:rPr>
                <w:rFonts w:ascii="Arial" w:hAnsi="Arial" w:cs="Arial"/>
                <w:color w:val="auto"/>
                <w:szCs w:val="22"/>
              </w:rPr>
              <w:t>´ handleplaner i overgangen fra børnehave til skole</w:t>
            </w:r>
            <w:r w:rsidR="007F41EC" w:rsidRPr="0057501B">
              <w:rPr>
                <w:rFonts w:ascii="Arial" w:hAnsi="Arial" w:cs="Arial"/>
                <w:color w:val="auto"/>
                <w:szCs w:val="22"/>
              </w:rPr>
              <w:t xml:space="preserve"> –</w:t>
            </w:r>
            <w:r w:rsidR="000C6606" w:rsidRPr="0057501B">
              <w:rPr>
                <w:rFonts w:ascii="Arial" w:hAnsi="Arial" w:cs="Arial"/>
                <w:color w:val="auto"/>
                <w:szCs w:val="22"/>
              </w:rPr>
              <w:t xml:space="preserve">kontinuitet i indsats </w:t>
            </w:r>
            <w:r w:rsidR="007F41EC" w:rsidRPr="0057501B">
              <w:rPr>
                <w:rFonts w:ascii="Arial" w:hAnsi="Arial" w:cs="Arial"/>
                <w:color w:val="auto"/>
                <w:szCs w:val="22"/>
              </w:rPr>
              <w:t>og overgivelse af handleplaner i Rambøll regi.</w:t>
            </w:r>
          </w:p>
          <w:p w:rsidR="000C6606" w:rsidRPr="0057501B" w:rsidRDefault="002417A0" w:rsidP="002417A0">
            <w:pPr>
              <w:pStyle w:val="Normal1"/>
              <w:spacing w:after="0" w:line="240" w:lineRule="auto"/>
              <w:ind w:left="7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7501B">
              <w:rPr>
                <w:rFonts w:ascii="Arial" w:hAnsi="Arial" w:cs="Arial"/>
                <w:color w:val="auto"/>
                <w:szCs w:val="22"/>
              </w:rPr>
              <w:t>Vi ser børnene bruger legeskrivni</w:t>
            </w:r>
            <w:r w:rsidR="00FE23FF" w:rsidRPr="0057501B">
              <w:rPr>
                <w:rFonts w:ascii="Arial" w:hAnsi="Arial" w:cs="Arial"/>
                <w:color w:val="auto"/>
                <w:szCs w:val="22"/>
              </w:rPr>
              <w:t>ng spontant i deres aktiviteter via observation.</w:t>
            </w:r>
          </w:p>
          <w:p w:rsidR="000C6606" w:rsidRPr="0057501B" w:rsidRDefault="00FE23FF" w:rsidP="000C6606">
            <w:pPr>
              <w:cnfStyle w:val="000000000000" w:firstRow="0" w:lastRow="0" w:firstColumn="0" w:lastColumn="0" w:oddVBand="0" w:evenVBand="0" w:oddHBand="0" w:evenHBand="0" w:firstRowFirstColumn="0" w:firstRowLastColumn="0" w:lastRowFirstColumn="0" w:lastRowLastColumn="0"/>
              <w:rPr>
                <w:sz w:val="22"/>
              </w:rPr>
            </w:pPr>
            <w:r w:rsidRPr="0057501B">
              <w:rPr>
                <w:sz w:val="22"/>
              </w:rPr>
              <w:t xml:space="preserve">            Legeskrivning – Børnestavning.</w:t>
            </w:r>
          </w:p>
          <w:p w:rsidR="00FE23FF" w:rsidRPr="0057501B" w:rsidRDefault="00FE23FF" w:rsidP="000C6606">
            <w:pPr>
              <w:cnfStyle w:val="000000000000" w:firstRow="0" w:lastRow="0" w:firstColumn="0" w:lastColumn="0" w:oddVBand="0" w:evenVBand="0" w:oddHBand="0" w:evenHBand="0" w:firstRowFirstColumn="0" w:firstRowLastColumn="0" w:lastRowFirstColumn="0" w:lastRowLastColumn="0"/>
              <w:rPr>
                <w:sz w:val="22"/>
              </w:rPr>
            </w:pPr>
            <w:r w:rsidRPr="0057501B">
              <w:rPr>
                <w:sz w:val="22"/>
              </w:rPr>
              <w:t xml:space="preserve">            Vi forventer at kunne se progression i de obligatoriske </w:t>
            </w:r>
          </w:p>
          <w:p w:rsidR="00FE23FF" w:rsidRPr="0057501B" w:rsidRDefault="00FE23FF" w:rsidP="000C6606">
            <w:pPr>
              <w:cnfStyle w:val="000000000000" w:firstRow="0" w:lastRow="0" w:firstColumn="0" w:lastColumn="0" w:oddVBand="0" w:evenVBand="0" w:oddHBand="0" w:evenHBand="0" w:firstRowFirstColumn="0" w:firstRowLastColumn="0" w:lastRowFirstColumn="0" w:lastRowLastColumn="0"/>
              <w:rPr>
                <w:sz w:val="22"/>
              </w:rPr>
            </w:pPr>
            <w:r w:rsidRPr="0057501B">
              <w:rPr>
                <w:sz w:val="22"/>
              </w:rPr>
              <w:t xml:space="preserve">            </w:t>
            </w:r>
            <w:r w:rsidR="00B559A9" w:rsidRPr="0057501B">
              <w:rPr>
                <w:sz w:val="22"/>
              </w:rPr>
              <w:t>Nationale</w:t>
            </w:r>
            <w:r w:rsidRPr="0057501B">
              <w:rPr>
                <w:sz w:val="22"/>
              </w:rPr>
              <w:t xml:space="preserve"> test i 2 kl. Data sammenholdes af to </w:t>
            </w:r>
          </w:p>
          <w:p w:rsidR="00CD1E01" w:rsidRPr="0057501B" w:rsidRDefault="00FE23FF" w:rsidP="000C6606">
            <w:pPr>
              <w:cnfStyle w:val="000000000000" w:firstRow="0" w:lastRow="0" w:firstColumn="0" w:lastColumn="0" w:oddVBand="0" w:evenVBand="0" w:oddHBand="0" w:evenHBand="0" w:firstRowFirstColumn="0" w:firstRowLastColumn="0" w:lastRowFirstColumn="0" w:lastRowLastColumn="0"/>
              <w:rPr>
                <w:sz w:val="22"/>
              </w:rPr>
            </w:pPr>
            <w:r w:rsidRPr="0057501B">
              <w:rPr>
                <w:sz w:val="22"/>
              </w:rPr>
              <w:t xml:space="preserve">            </w:t>
            </w:r>
            <w:r w:rsidR="00B559A9" w:rsidRPr="0057501B">
              <w:rPr>
                <w:sz w:val="22"/>
              </w:rPr>
              <w:t>Sprogvurderinger</w:t>
            </w:r>
            <w:r w:rsidRPr="0057501B">
              <w:rPr>
                <w:sz w:val="22"/>
              </w:rPr>
              <w:t xml:space="preserve">, dagtilbud og bh. </w:t>
            </w:r>
            <w:proofErr w:type="spellStart"/>
            <w:r w:rsidRPr="0057501B">
              <w:rPr>
                <w:sz w:val="22"/>
              </w:rPr>
              <w:t>Kl</w:t>
            </w:r>
            <w:proofErr w:type="spellEnd"/>
            <w:r w:rsidRPr="0057501B">
              <w:rPr>
                <w:sz w:val="22"/>
              </w:rPr>
              <w:t xml:space="preserve">, ordblinde </w:t>
            </w:r>
          </w:p>
          <w:p w:rsidR="00CD1E01" w:rsidRPr="0057501B" w:rsidRDefault="00CD1E01" w:rsidP="000C6606">
            <w:pPr>
              <w:cnfStyle w:val="000000000000" w:firstRow="0" w:lastRow="0" w:firstColumn="0" w:lastColumn="0" w:oddVBand="0" w:evenVBand="0" w:oddHBand="0" w:evenHBand="0" w:firstRowFirstColumn="0" w:firstRowLastColumn="0" w:lastRowFirstColumn="0" w:lastRowLastColumn="0"/>
              <w:rPr>
                <w:sz w:val="22"/>
              </w:rPr>
            </w:pPr>
            <w:r w:rsidRPr="0057501B">
              <w:rPr>
                <w:sz w:val="22"/>
              </w:rPr>
              <w:t xml:space="preserve">            </w:t>
            </w:r>
            <w:proofErr w:type="gramStart"/>
            <w:r w:rsidR="00FE23FF" w:rsidRPr="0057501B">
              <w:rPr>
                <w:sz w:val="22"/>
              </w:rPr>
              <w:t>risikotest</w:t>
            </w:r>
            <w:proofErr w:type="gramEnd"/>
            <w:r w:rsidRPr="0057501B">
              <w:rPr>
                <w:sz w:val="22"/>
              </w:rPr>
              <w:t xml:space="preserve"> </w:t>
            </w:r>
            <w:r w:rsidR="00FE23FF" w:rsidRPr="0057501B">
              <w:rPr>
                <w:sz w:val="22"/>
              </w:rPr>
              <w:t xml:space="preserve">i læringssamtale med deltagelse af ledelse, </w:t>
            </w:r>
          </w:p>
          <w:p w:rsidR="00FE23FF" w:rsidRPr="0057501B" w:rsidRDefault="00CD1E01" w:rsidP="000C6606">
            <w:pPr>
              <w:cnfStyle w:val="000000000000" w:firstRow="0" w:lastRow="0" w:firstColumn="0" w:lastColumn="0" w:oddVBand="0" w:evenVBand="0" w:oddHBand="0" w:evenHBand="0" w:firstRowFirstColumn="0" w:firstRowLastColumn="0" w:lastRowFirstColumn="0" w:lastRowLastColumn="0"/>
              <w:rPr>
                <w:sz w:val="22"/>
              </w:rPr>
            </w:pPr>
            <w:r w:rsidRPr="0057501B">
              <w:rPr>
                <w:sz w:val="22"/>
              </w:rPr>
              <w:t xml:space="preserve">            </w:t>
            </w:r>
            <w:proofErr w:type="gramStart"/>
            <w:r w:rsidR="00FE23FF" w:rsidRPr="0057501B">
              <w:rPr>
                <w:sz w:val="22"/>
              </w:rPr>
              <w:t>læse</w:t>
            </w:r>
            <w:proofErr w:type="gramEnd"/>
            <w:r w:rsidRPr="0057501B">
              <w:rPr>
                <w:sz w:val="22"/>
              </w:rPr>
              <w:t>-</w:t>
            </w:r>
            <w:r w:rsidR="00FE23FF" w:rsidRPr="0057501B">
              <w:rPr>
                <w:sz w:val="22"/>
              </w:rPr>
              <w:t xml:space="preserve"> og sprogvejleder, </w:t>
            </w:r>
            <w:proofErr w:type="spellStart"/>
            <w:r w:rsidR="00FE23FF" w:rsidRPr="0057501B">
              <w:rPr>
                <w:sz w:val="22"/>
              </w:rPr>
              <w:t>bh.</w:t>
            </w:r>
            <w:r w:rsidR="00177DBE" w:rsidRPr="0057501B">
              <w:rPr>
                <w:sz w:val="22"/>
              </w:rPr>
              <w:t>k</w:t>
            </w:r>
            <w:r w:rsidR="00FE23FF" w:rsidRPr="0057501B">
              <w:rPr>
                <w:sz w:val="22"/>
              </w:rPr>
              <w:t>l.ledere</w:t>
            </w:r>
            <w:proofErr w:type="spellEnd"/>
            <w:r w:rsidR="00FE23FF" w:rsidRPr="0057501B">
              <w:rPr>
                <w:sz w:val="22"/>
              </w:rPr>
              <w:t>.</w:t>
            </w:r>
          </w:p>
          <w:p w:rsidR="0059483E" w:rsidRPr="0057501B" w:rsidRDefault="0059483E" w:rsidP="000C6606">
            <w:pPr>
              <w:pStyle w:val="Listeafsnit"/>
              <w:cnfStyle w:val="000000000000" w:firstRow="0" w:lastRow="0" w:firstColumn="0" w:lastColumn="0" w:oddVBand="0" w:evenVBand="0" w:oddHBand="0" w:evenHBand="0" w:firstRowFirstColumn="0" w:firstRowLastColumn="0" w:lastRowFirstColumn="0" w:lastRowLastColumn="0"/>
            </w:pPr>
          </w:p>
          <w:p w:rsidR="0059483E" w:rsidRPr="00177DBE" w:rsidRDefault="0059483E" w:rsidP="000C6606">
            <w:pPr>
              <w:cnfStyle w:val="000000000000" w:firstRow="0" w:lastRow="0" w:firstColumn="0" w:lastColumn="0" w:oddVBand="0" w:evenVBand="0" w:oddHBand="0" w:evenHBand="0" w:firstRowFirstColumn="0" w:firstRowLastColumn="0" w:lastRowFirstColumn="0" w:lastRowLastColumn="0"/>
              <w:rPr>
                <w:sz w:val="24"/>
                <w:szCs w:val="24"/>
              </w:rPr>
            </w:pPr>
          </w:p>
        </w:tc>
      </w:tr>
      <w:tr w:rsidR="0059483E" w:rsidTr="0059483E">
        <w:trPr>
          <w:cnfStyle w:val="000000100000" w:firstRow="0" w:lastRow="0" w:firstColumn="0" w:lastColumn="0" w:oddVBand="0" w:evenVBand="0" w:oddHBand="1" w:evenHBand="0" w:firstRowFirstColumn="0" w:firstRowLastColumn="0" w:lastRowFirstColumn="0" w:lastRowLastColumn="0"/>
          <w:trHeight w:val="3844"/>
        </w:trPr>
        <w:tc>
          <w:tcPr>
            <w:cnfStyle w:val="001000000000" w:firstRow="0" w:lastRow="0" w:firstColumn="1" w:lastColumn="0" w:oddVBand="0" w:evenVBand="0" w:oddHBand="0" w:evenHBand="0" w:firstRowFirstColumn="0" w:firstRowLastColumn="0" w:lastRowFirstColumn="0" w:lastRowLastColumn="0"/>
            <w:tcW w:w="2352" w:type="dxa"/>
            <w:tcBorders>
              <w:top w:val="single" w:sz="4" w:space="0" w:color="FFFFFF" w:themeColor="background1"/>
              <w:right w:val="single" w:sz="4" w:space="0" w:color="FFFFFF" w:themeColor="background1"/>
            </w:tcBorders>
            <w:hideMark/>
          </w:tcPr>
          <w:p w:rsidR="0059483E" w:rsidRDefault="0059483E">
            <w:r>
              <w:lastRenderedPageBreak/>
              <w:t>Opfølgning og evaluering</w:t>
            </w:r>
          </w:p>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83E" w:rsidRPr="00177DBE" w:rsidRDefault="0059483E" w:rsidP="00FE23FF">
            <w:pPr>
              <w:cnfStyle w:val="000000100000" w:firstRow="0" w:lastRow="0" w:firstColumn="0" w:lastColumn="0" w:oddVBand="0" w:evenVBand="0" w:oddHBand="1" w:evenHBand="0" w:firstRowFirstColumn="0" w:firstRowLastColumn="0" w:lastRowFirstColumn="0" w:lastRowLastColumn="0"/>
              <w:rPr>
                <w:b/>
                <w:sz w:val="24"/>
                <w:szCs w:val="24"/>
              </w:rPr>
            </w:pPr>
          </w:p>
          <w:p w:rsidR="00FE23FF" w:rsidRPr="0057501B" w:rsidRDefault="00FE23FF" w:rsidP="00FE23FF">
            <w:pPr>
              <w:pStyle w:val="Listeafsnit"/>
              <w:numPr>
                <w:ilvl w:val="0"/>
                <w:numId w:val="16"/>
              </w:numPr>
              <w:cnfStyle w:val="000000100000" w:firstRow="0" w:lastRow="0" w:firstColumn="0" w:lastColumn="0" w:oddVBand="0" w:evenVBand="0" w:oddHBand="1" w:evenHBand="0" w:firstRowFirstColumn="0" w:firstRowLastColumn="0" w:lastRowFirstColumn="0" w:lastRowLastColumn="0"/>
              <w:rPr>
                <w:b/>
              </w:rPr>
            </w:pPr>
            <w:r w:rsidRPr="0057501B">
              <w:t>Ledelsen i dagtilbud/skole er ansvarlige for at skabe forum for evaluering.</w:t>
            </w:r>
          </w:p>
          <w:p w:rsidR="00FE23FF" w:rsidRPr="00177DBE" w:rsidRDefault="00177DBE" w:rsidP="00FE23FF">
            <w:pPr>
              <w:pStyle w:val="Listeafsnit"/>
              <w:numPr>
                <w:ilvl w:val="0"/>
                <w:numId w:val="16"/>
              </w:numPr>
              <w:cnfStyle w:val="000000100000" w:firstRow="0" w:lastRow="0" w:firstColumn="0" w:lastColumn="0" w:oddVBand="0" w:evenVBand="0" w:oddHBand="1" w:evenHBand="0" w:firstRowFirstColumn="0" w:firstRowLastColumn="0" w:lastRowFirstColumn="0" w:lastRowLastColumn="0"/>
              <w:rPr>
                <w:b/>
                <w:sz w:val="24"/>
                <w:szCs w:val="24"/>
              </w:rPr>
            </w:pPr>
            <w:r w:rsidRPr="0057501B">
              <w:t>Læse- og sprogvejleder laver analyse af data til læringssamtale.</w:t>
            </w:r>
          </w:p>
        </w:tc>
      </w:tr>
    </w:tbl>
    <w:p w:rsidR="0059483E" w:rsidRDefault="0059483E" w:rsidP="0059483E">
      <w:pPr>
        <w:pStyle w:val="Typografi2"/>
      </w:pPr>
    </w:p>
    <w:p w:rsidR="0059483E" w:rsidRDefault="0059483E" w:rsidP="0059483E">
      <w:pPr>
        <w:pStyle w:val="Typografi2"/>
      </w:pPr>
    </w:p>
    <w:p w:rsidR="0059483E" w:rsidRDefault="0059483E"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2417A0" w:rsidRDefault="002417A0" w:rsidP="0059483E">
      <w:pPr>
        <w:pStyle w:val="Typografi2"/>
      </w:pPr>
    </w:p>
    <w:p w:rsidR="004A4CFA" w:rsidRDefault="004A4CFA" w:rsidP="0059483E">
      <w:pPr>
        <w:pStyle w:val="Typografi2"/>
      </w:pPr>
    </w:p>
    <w:p w:rsidR="004A4CFA" w:rsidRDefault="004A4CFA" w:rsidP="0059483E">
      <w:pPr>
        <w:pStyle w:val="Typografi2"/>
      </w:pPr>
    </w:p>
    <w:p w:rsidR="004A4CFA" w:rsidRDefault="004A4CFA" w:rsidP="0059483E">
      <w:pPr>
        <w:pStyle w:val="Typografi2"/>
      </w:pPr>
    </w:p>
    <w:p w:rsidR="004A4CFA" w:rsidRDefault="004A4CFA" w:rsidP="0059483E">
      <w:pPr>
        <w:pStyle w:val="Typografi2"/>
      </w:pPr>
    </w:p>
    <w:p w:rsidR="004A4CFA" w:rsidRDefault="004A4CFA" w:rsidP="0059483E">
      <w:pPr>
        <w:pStyle w:val="Typografi2"/>
      </w:pPr>
    </w:p>
    <w:p w:rsidR="004A4CFA" w:rsidRDefault="004A4CFA" w:rsidP="0059483E">
      <w:pPr>
        <w:pStyle w:val="Typografi2"/>
      </w:pPr>
    </w:p>
    <w:p w:rsidR="004A4CFA" w:rsidRDefault="004A4CFA" w:rsidP="0059483E">
      <w:pPr>
        <w:pStyle w:val="Typografi2"/>
      </w:pPr>
    </w:p>
    <w:p w:rsidR="004A4CFA" w:rsidRDefault="004A4CFA" w:rsidP="0059483E">
      <w:pPr>
        <w:pStyle w:val="Typografi2"/>
      </w:pPr>
    </w:p>
    <w:p w:rsidR="004A4CFA" w:rsidRDefault="004A4CFA" w:rsidP="0059483E">
      <w:pPr>
        <w:pStyle w:val="Typografi2"/>
      </w:pPr>
    </w:p>
    <w:p w:rsidR="004A4CFA" w:rsidRDefault="004A4CFA" w:rsidP="0059483E">
      <w:pPr>
        <w:pStyle w:val="Typografi2"/>
      </w:pPr>
    </w:p>
    <w:p w:rsidR="004A4CFA" w:rsidRDefault="004A4CFA" w:rsidP="0059483E">
      <w:pPr>
        <w:pStyle w:val="Typografi2"/>
      </w:pPr>
    </w:p>
    <w:p w:rsidR="004A4CFA" w:rsidRDefault="004A4CFA" w:rsidP="0059483E">
      <w:pPr>
        <w:pStyle w:val="Typografi2"/>
      </w:pPr>
    </w:p>
    <w:p w:rsidR="004A4CFA" w:rsidRDefault="004A4CFA" w:rsidP="0059483E">
      <w:pPr>
        <w:pStyle w:val="Typografi2"/>
      </w:pPr>
    </w:p>
    <w:p w:rsidR="004A4CFA" w:rsidRDefault="004A4CFA" w:rsidP="0059483E">
      <w:pPr>
        <w:pStyle w:val="Typografi2"/>
      </w:pPr>
    </w:p>
    <w:p w:rsidR="0059483E" w:rsidRDefault="0059483E" w:rsidP="0059483E">
      <w:pPr>
        <w:pStyle w:val="Typografi2"/>
      </w:pPr>
    </w:p>
    <w:p w:rsidR="0059483E" w:rsidRDefault="0059483E" w:rsidP="0059483E">
      <w:pPr>
        <w:pStyle w:val="Typografi2"/>
      </w:pPr>
    </w:p>
    <w:tbl>
      <w:tblPr>
        <w:tblStyle w:val="Gittertabel5-mrk-farve1"/>
        <w:tblW w:w="9213" w:type="dxa"/>
        <w:tblInd w:w="0" w:type="dxa"/>
        <w:tblLook w:val="04A0" w:firstRow="1" w:lastRow="0" w:firstColumn="1" w:lastColumn="0" w:noHBand="0" w:noVBand="1"/>
      </w:tblPr>
      <w:tblGrid>
        <w:gridCol w:w="2352"/>
        <w:gridCol w:w="6861"/>
      </w:tblGrid>
      <w:tr w:rsidR="0059483E" w:rsidTr="0059483E">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352" w:type="dxa"/>
            <w:vMerge w:val="restart"/>
            <w:tcBorders>
              <w:bottom w:val="single" w:sz="4" w:space="0" w:color="FFFFFF" w:themeColor="background1"/>
            </w:tcBorders>
          </w:tcPr>
          <w:p w:rsidR="0059483E" w:rsidRDefault="0059483E">
            <w:r>
              <w:lastRenderedPageBreak/>
              <w:t>Navn på dagtilbud</w:t>
            </w:r>
          </w:p>
          <w:p w:rsidR="0059483E" w:rsidRDefault="0059483E"/>
          <w:p w:rsidR="0059483E" w:rsidRDefault="0059483E"/>
        </w:tc>
        <w:tc>
          <w:tcPr>
            <w:tcW w:w="6861" w:type="dxa"/>
            <w:tcBorders>
              <w:bottom w:val="single" w:sz="4" w:space="0" w:color="FFFFFF" w:themeColor="background1"/>
            </w:tcBorders>
          </w:tcPr>
          <w:p w:rsidR="0059483E" w:rsidRDefault="0059483E">
            <w:pPr>
              <w:cnfStyle w:val="100000000000" w:firstRow="1" w:lastRow="0" w:firstColumn="0" w:lastColumn="0" w:oddVBand="0" w:evenVBand="0" w:oddHBand="0" w:evenHBand="0" w:firstRowFirstColumn="0" w:firstRowLastColumn="0" w:lastRowFirstColumn="0" w:lastRowLastColumn="0"/>
              <w:rPr>
                <w:color w:val="auto"/>
              </w:rPr>
            </w:pPr>
            <w:r>
              <w:rPr>
                <w:color w:val="auto"/>
              </w:rPr>
              <w:t>Kompetenceudvikling af pædagogisk personale</w:t>
            </w:r>
          </w:p>
          <w:p w:rsidR="0059483E" w:rsidRDefault="0059483E">
            <w:pPr>
              <w:cnfStyle w:val="100000000000" w:firstRow="1" w:lastRow="0" w:firstColumn="0" w:lastColumn="0" w:oddVBand="0" w:evenVBand="0" w:oddHBand="0" w:evenHBand="0" w:firstRowFirstColumn="0" w:firstRowLastColumn="0" w:lastRowFirstColumn="0" w:lastRowLastColumn="0"/>
            </w:pPr>
          </w:p>
        </w:tc>
      </w:tr>
      <w:tr w:rsidR="0059483E" w:rsidTr="0059483E">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rsidR="0059483E" w:rsidRDefault="0059483E">
            <w:pPr>
              <w:rPr>
                <w:sz w:val="22"/>
                <w:lang w:eastAsia="en-US"/>
              </w:rPr>
            </w:pPr>
          </w:p>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9483E" w:rsidRDefault="0059483E">
            <w:pPr>
              <w:cnfStyle w:val="000000100000" w:firstRow="0" w:lastRow="0" w:firstColumn="0" w:lastColumn="0" w:oddVBand="0" w:evenVBand="0" w:oddHBand="1" w:evenHBand="0" w:firstRowFirstColumn="0" w:firstRowLastColumn="0" w:lastRowFirstColumn="0" w:lastRowLastColumn="0"/>
            </w:pPr>
            <w:r>
              <w:rPr>
                <w:b/>
              </w:rPr>
              <w:t>Organisatorisk mål for børnenes sprog</w:t>
            </w:r>
            <w:r>
              <w:t xml:space="preserve"> </w:t>
            </w:r>
          </w:p>
          <w:p w:rsidR="0059483E" w:rsidRDefault="0059483E" w:rsidP="0059483E">
            <w:pPr>
              <w:pStyle w:val="Listeafsnit"/>
              <w:numPr>
                <w:ilvl w:val="0"/>
                <w:numId w:val="11"/>
              </w:numPr>
              <w:cnfStyle w:val="000000100000" w:firstRow="0" w:lastRow="0" w:firstColumn="0" w:lastColumn="0" w:oddVBand="0" w:evenVBand="0" w:oddHBand="1" w:evenHBand="0" w:firstRowFirstColumn="0" w:firstRowLastColumn="0" w:lastRowFirstColumn="0" w:lastRowLastColumn="0"/>
            </w:pPr>
            <w:r>
              <w:t>At resultaterne i sprogvurderingerne stiger år for år</w:t>
            </w:r>
          </w:p>
        </w:tc>
      </w:tr>
      <w:tr w:rsidR="0059483E" w:rsidRPr="0057501B" w:rsidTr="0059483E">
        <w:trPr>
          <w:trHeight w:val="3325"/>
        </w:trPr>
        <w:tc>
          <w:tcPr>
            <w:cnfStyle w:val="001000000000" w:firstRow="0" w:lastRow="0" w:firstColumn="1" w:lastColumn="0" w:oddVBand="0" w:evenVBand="0" w:oddHBand="0" w:evenHBand="0" w:firstRowFirstColumn="0" w:firstRowLastColumn="0" w:lastRowFirstColumn="0" w:lastRowLastColumn="0"/>
            <w:tcW w:w="2352" w:type="dxa"/>
            <w:tcBorders>
              <w:top w:val="single" w:sz="4" w:space="0" w:color="FFFFFF" w:themeColor="background1"/>
              <w:bottom w:val="single" w:sz="4" w:space="0" w:color="FFFFFF" w:themeColor="background1"/>
              <w:right w:val="single" w:sz="4" w:space="0" w:color="FFFFFF" w:themeColor="background1"/>
            </w:tcBorders>
            <w:hideMark/>
          </w:tcPr>
          <w:p w:rsidR="0059483E" w:rsidRPr="0057501B" w:rsidRDefault="0059483E" w:rsidP="0057501B">
            <w:pPr>
              <w:spacing w:line="276" w:lineRule="auto"/>
              <w:rPr>
                <w:sz w:val="22"/>
              </w:rPr>
            </w:pPr>
            <w:r w:rsidRPr="0057501B">
              <w:rPr>
                <w:sz w:val="22"/>
              </w:rPr>
              <w:t>Indsats</w:t>
            </w:r>
          </w:p>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83E" w:rsidRPr="0057501B" w:rsidRDefault="0059483E" w:rsidP="0057501B">
            <w:pPr>
              <w:spacing w:line="276" w:lineRule="auto"/>
              <w:cnfStyle w:val="000000000000" w:firstRow="0" w:lastRow="0" w:firstColumn="0" w:lastColumn="0" w:oddVBand="0" w:evenVBand="0" w:oddHBand="0" w:evenHBand="0" w:firstRowFirstColumn="0" w:firstRowLastColumn="0" w:lastRowFirstColumn="0" w:lastRowLastColumn="0"/>
              <w:rPr>
                <w:b/>
                <w:sz w:val="22"/>
              </w:rPr>
            </w:pPr>
          </w:p>
          <w:p w:rsidR="0057501B" w:rsidRPr="0057501B" w:rsidRDefault="0057501B" w:rsidP="0057501B">
            <w:pPr>
              <w:pStyle w:val="Listeafsnit"/>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Arial"/>
                <w:b/>
              </w:rPr>
            </w:pPr>
            <w:r w:rsidRPr="0057501B">
              <w:rPr>
                <w:rFonts w:cs="Arial"/>
              </w:rPr>
              <w:t xml:space="preserve">At alle pædagoger og lærere har den fornødne viden til at tilrettelægge differentierede læringssituationer på baggrund af børnenes sproglige og skriftsproglige forudsætninger </w:t>
            </w:r>
            <w:r w:rsidRPr="0057501B">
              <w:rPr>
                <w:rFonts w:cs="Arial"/>
                <w:b/>
              </w:rPr>
              <w:t xml:space="preserve"> </w:t>
            </w:r>
          </w:p>
          <w:p w:rsidR="0057501B" w:rsidRPr="0057501B" w:rsidRDefault="0057501B" w:rsidP="0057501B">
            <w:pPr>
              <w:pStyle w:val="Listeafsnit"/>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Arial"/>
                <w:b/>
              </w:rPr>
            </w:pPr>
            <w:r w:rsidRPr="0057501B">
              <w:rPr>
                <w:rFonts w:cs="Arial"/>
              </w:rPr>
              <w:t>At sprogvejlederen har den fornødne viden til at rådgive og vejlede det pædagogiske personale omkring dette.</w:t>
            </w:r>
          </w:p>
          <w:p w:rsidR="0057501B" w:rsidRPr="0057501B" w:rsidRDefault="0057501B" w:rsidP="0057501B">
            <w:pPr>
              <w:pStyle w:val="Listeafsnit"/>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Arial"/>
                <w:b/>
              </w:rPr>
            </w:pPr>
            <w:r w:rsidRPr="0057501B">
              <w:rPr>
                <w:rFonts w:cs="Arial"/>
              </w:rPr>
              <w:t>Uddannelse af sprogvejleder ril vuggestue og dagpleje.</w:t>
            </w:r>
          </w:p>
          <w:p w:rsidR="0057501B" w:rsidRPr="0057501B" w:rsidRDefault="0057501B" w:rsidP="0057501B">
            <w:pPr>
              <w:pStyle w:val="Normal1"/>
              <w:numPr>
                <w:ilvl w:val="0"/>
                <w:numId w:val="30"/>
              </w:num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sidRPr="0057501B">
              <w:rPr>
                <w:rFonts w:ascii="Arial" w:eastAsia="Times New Roman" w:hAnsi="Arial" w:cs="Arial"/>
                <w:color w:val="auto"/>
                <w:szCs w:val="22"/>
              </w:rPr>
              <w:t>Fælles fagligt afsæt (uddannelse, intro til handleplan/indsatser.</w:t>
            </w:r>
          </w:p>
          <w:p w:rsidR="0057501B" w:rsidRPr="0057501B" w:rsidRDefault="0057501B" w:rsidP="0057501B">
            <w:pPr>
              <w:pStyle w:val="Normal1"/>
              <w:numPr>
                <w:ilvl w:val="0"/>
                <w:numId w:val="30"/>
              </w:numPr>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7501B">
              <w:rPr>
                <w:rFonts w:ascii="Arial" w:hAnsi="Arial" w:cs="Arial"/>
                <w:szCs w:val="22"/>
              </w:rPr>
              <w:t>Sprogvejleder og ledelse er ansvarlige for jævnligt at inspirere / visualisere med synlig læring.</w:t>
            </w:r>
          </w:p>
          <w:p w:rsidR="0057501B" w:rsidRPr="0057501B" w:rsidRDefault="0057501B" w:rsidP="0057501B">
            <w:pPr>
              <w:pStyle w:val="Normal1"/>
              <w:numPr>
                <w:ilvl w:val="0"/>
                <w:numId w:val="29"/>
              </w:num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sidRPr="0057501B">
              <w:rPr>
                <w:rFonts w:ascii="Arial" w:eastAsia="Times New Roman" w:hAnsi="Arial" w:cs="Arial"/>
                <w:color w:val="auto"/>
                <w:szCs w:val="22"/>
              </w:rPr>
              <w:t>Anvendelse af konkrete redskaber/materialer.</w:t>
            </w:r>
          </w:p>
          <w:p w:rsidR="0057501B" w:rsidRPr="0057501B" w:rsidRDefault="0057501B" w:rsidP="0057501B">
            <w:pPr>
              <w:pStyle w:val="Normal1"/>
              <w:numPr>
                <w:ilvl w:val="0"/>
                <w:numId w:val="29"/>
              </w:num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sidRPr="0057501B">
              <w:rPr>
                <w:rFonts w:ascii="Arial" w:eastAsia="Times New Roman" w:hAnsi="Arial" w:cs="Arial"/>
                <w:color w:val="auto"/>
                <w:szCs w:val="22"/>
              </w:rPr>
              <w:t>Inddragelse af og sparring med sprogvejleder.</w:t>
            </w:r>
          </w:p>
          <w:p w:rsidR="0057501B" w:rsidRPr="0057501B" w:rsidRDefault="0057501B" w:rsidP="0057501B">
            <w:pPr>
              <w:pStyle w:val="Normal1"/>
              <w:numPr>
                <w:ilvl w:val="0"/>
                <w:numId w:val="29"/>
              </w:num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sidRPr="0057501B">
              <w:rPr>
                <w:rFonts w:ascii="Arial" w:eastAsia="Times New Roman" w:hAnsi="Arial" w:cs="Arial"/>
                <w:color w:val="auto"/>
                <w:szCs w:val="22"/>
              </w:rPr>
              <w:t>Systematisk opfølgning og evaluering på handleplaner/indsatser.</w:t>
            </w:r>
          </w:p>
          <w:p w:rsidR="0057501B" w:rsidRPr="0057501B" w:rsidRDefault="0057501B" w:rsidP="0057501B">
            <w:pPr>
              <w:pStyle w:val="Normal1"/>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p>
          <w:p w:rsidR="0059483E" w:rsidRPr="0057501B" w:rsidRDefault="0059483E" w:rsidP="0057501B">
            <w:pPr>
              <w:spacing w:line="276" w:lineRule="auto"/>
              <w:cnfStyle w:val="000000000000" w:firstRow="0" w:lastRow="0" w:firstColumn="0" w:lastColumn="0" w:oddVBand="0" w:evenVBand="0" w:oddHBand="0" w:evenHBand="0" w:firstRowFirstColumn="0" w:firstRowLastColumn="0" w:lastRowFirstColumn="0" w:lastRowLastColumn="0"/>
              <w:rPr>
                <w:b/>
              </w:rPr>
            </w:pPr>
          </w:p>
        </w:tc>
      </w:tr>
      <w:tr w:rsidR="0059483E" w:rsidRPr="0057501B" w:rsidTr="0059483E">
        <w:trPr>
          <w:cnfStyle w:val="000000100000" w:firstRow="0" w:lastRow="0" w:firstColumn="0" w:lastColumn="0" w:oddVBand="0" w:evenVBand="0" w:oddHBand="1" w:evenHBand="0" w:firstRowFirstColumn="0" w:firstRowLastColumn="0" w:lastRowFirstColumn="0" w:lastRowLastColumn="0"/>
          <w:trHeight w:val="3677"/>
        </w:trPr>
        <w:tc>
          <w:tcPr>
            <w:cnfStyle w:val="001000000000" w:firstRow="0" w:lastRow="0" w:firstColumn="1" w:lastColumn="0" w:oddVBand="0" w:evenVBand="0" w:oddHBand="0" w:evenHBand="0" w:firstRowFirstColumn="0" w:firstRowLastColumn="0" w:lastRowFirstColumn="0" w:lastRowLastColumn="0"/>
            <w:tcW w:w="2352" w:type="dxa"/>
            <w:tcBorders>
              <w:top w:val="single" w:sz="4" w:space="0" w:color="FFFFFF" w:themeColor="background1"/>
              <w:bottom w:val="single" w:sz="4" w:space="0" w:color="FFFFFF" w:themeColor="background1"/>
              <w:right w:val="single" w:sz="4" w:space="0" w:color="FFFFFF" w:themeColor="background1"/>
            </w:tcBorders>
            <w:hideMark/>
          </w:tcPr>
          <w:p w:rsidR="0059483E" w:rsidRPr="0057501B" w:rsidRDefault="0059483E" w:rsidP="0057501B">
            <w:pPr>
              <w:spacing w:line="276" w:lineRule="auto"/>
              <w:rPr>
                <w:sz w:val="22"/>
              </w:rPr>
            </w:pPr>
            <w:r w:rsidRPr="0057501B">
              <w:rPr>
                <w:sz w:val="22"/>
              </w:rPr>
              <w:t>Tegn på læring</w:t>
            </w:r>
          </w:p>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83E" w:rsidRPr="0057501B" w:rsidRDefault="0059483E" w:rsidP="0057501B">
            <w:pPr>
              <w:spacing w:line="276" w:lineRule="auto"/>
              <w:cnfStyle w:val="000000100000" w:firstRow="0" w:lastRow="0" w:firstColumn="0" w:lastColumn="0" w:oddVBand="0" w:evenVBand="0" w:oddHBand="1" w:evenHBand="0" w:firstRowFirstColumn="0" w:firstRowLastColumn="0" w:lastRowFirstColumn="0" w:lastRowLastColumn="0"/>
              <w:rPr>
                <w:b/>
                <w:sz w:val="22"/>
              </w:rPr>
            </w:pPr>
          </w:p>
          <w:p w:rsidR="0057501B" w:rsidRPr="0057501B" w:rsidRDefault="0057501B" w:rsidP="0057501B">
            <w:pPr>
              <w:pStyle w:val="Normal1"/>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7501B">
              <w:rPr>
                <w:rFonts w:ascii="Arial" w:hAnsi="Arial" w:cs="Arial"/>
                <w:szCs w:val="22"/>
              </w:rPr>
              <w:t>At der er en tydelig faglig viden og bevidsthed om børns sprogtilegnelse, og at dette ses i praksis i hverdagens aktiviteter.</w:t>
            </w:r>
          </w:p>
          <w:p w:rsidR="0057501B" w:rsidRPr="0057501B" w:rsidRDefault="0057501B" w:rsidP="0057501B">
            <w:pPr>
              <w:pStyle w:val="Normal1"/>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7501B">
              <w:rPr>
                <w:rFonts w:ascii="Arial" w:hAnsi="Arial" w:cs="Arial"/>
                <w:szCs w:val="22"/>
              </w:rPr>
              <w:t>At der arbejdes metodisk og systematisk og at materiale og redskaber anvendes både til generel og specifik indsats.</w:t>
            </w:r>
          </w:p>
          <w:p w:rsidR="0057501B" w:rsidRPr="0057501B" w:rsidRDefault="0057501B" w:rsidP="0057501B">
            <w:pPr>
              <w:pStyle w:val="Normal1"/>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7501B">
              <w:rPr>
                <w:rFonts w:ascii="Arial" w:hAnsi="Arial" w:cs="Arial"/>
                <w:szCs w:val="22"/>
              </w:rPr>
              <w:t>At der sker kontinuerlig opfølgning og evaluering.</w:t>
            </w:r>
          </w:p>
          <w:p w:rsidR="0057501B" w:rsidRPr="0057501B" w:rsidRDefault="0057501B" w:rsidP="0057501B">
            <w:pPr>
              <w:pStyle w:val="Normal1"/>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7501B">
              <w:rPr>
                <w:rFonts w:ascii="Arial" w:hAnsi="Arial" w:cs="Arial"/>
                <w:szCs w:val="22"/>
              </w:rPr>
              <w:t xml:space="preserve">Organisatorisk videndeling og faglig opkvalificering. </w:t>
            </w:r>
          </w:p>
          <w:p w:rsidR="0057501B" w:rsidRPr="0057501B" w:rsidRDefault="0057501B" w:rsidP="0057501B">
            <w:pPr>
              <w:pStyle w:val="Normal1"/>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7501B">
              <w:rPr>
                <w:rFonts w:ascii="Arial" w:hAnsi="Arial" w:cs="Arial"/>
                <w:szCs w:val="22"/>
              </w:rPr>
              <w:t>I teams hvor der sker videndeling og evaluering af handleplaner, faglig sparring og videndeling.</w:t>
            </w:r>
          </w:p>
          <w:p w:rsidR="0057501B" w:rsidRPr="0057501B" w:rsidRDefault="0057501B" w:rsidP="0057501B">
            <w:pPr>
              <w:pStyle w:val="Normal1"/>
              <w:numPr>
                <w:ilvl w:val="0"/>
                <w:numId w:val="12"/>
              </w:numPr>
              <w:spacing w:after="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57501B">
              <w:rPr>
                <w:rFonts w:ascii="Arial" w:hAnsi="Arial" w:cs="Arial"/>
                <w:szCs w:val="22"/>
              </w:rPr>
              <w:t>På det enkelte barn i indsats herunder handleplaner, tværfaglig indsats, praksis omkring barnet mv., forældreinvolvering.</w:t>
            </w:r>
          </w:p>
          <w:p w:rsidR="0059483E" w:rsidRPr="0057501B" w:rsidRDefault="0059483E" w:rsidP="0057501B">
            <w:pPr>
              <w:spacing w:line="276" w:lineRule="auto"/>
              <w:ind w:left="360"/>
              <w:cnfStyle w:val="000000100000" w:firstRow="0" w:lastRow="0" w:firstColumn="0" w:lastColumn="0" w:oddVBand="0" w:evenVBand="0" w:oddHBand="1" w:evenHBand="0" w:firstRowFirstColumn="0" w:firstRowLastColumn="0" w:lastRowFirstColumn="0" w:lastRowLastColumn="0"/>
              <w:rPr>
                <w:b/>
                <w:sz w:val="22"/>
              </w:rPr>
            </w:pPr>
          </w:p>
        </w:tc>
      </w:tr>
      <w:tr w:rsidR="0059483E" w:rsidRPr="0057501B" w:rsidTr="0059483E">
        <w:trPr>
          <w:trHeight w:val="3844"/>
        </w:trPr>
        <w:tc>
          <w:tcPr>
            <w:cnfStyle w:val="001000000000" w:firstRow="0" w:lastRow="0" w:firstColumn="1" w:lastColumn="0" w:oddVBand="0" w:evenVBand="0" w:oddHBand="0" w:evenHBand="0" w:firstRowFirstColumn="0" w:firstRowLastColumn="0" w:lastRowFirstColumn="0" w:lastRowLastColumn="0"/>
            <w:tcW w:w="2352" w:type="dxa"/>
            <w:tcBorders>
              <w:top w:val="single" w:sz="4" w:space="0" w:color="FFFFFF" w:themeColor="background1"/>
              <w:right w:val="single" w:sz="4" w:space="0" w:color="FFFFFF" w:themeColor="background1"/>
            </w:tcBorders>
            <w:hideMark/>
          </w:tcPr>
          <w:p w:rsidR="0059483E" w:rsidRPr="0057501B" w:rsidRDefault="0059483E" w:rsidP="0057501B">
            <w:pPr>
              <w:spacing w:line="276" w:lineRule="auto"/>
              <w:rPr>
                <w:sz w:val="22"/>
              </w:rPr>
            </w:pPr>
            <w:r w:rsidRPr="0057501B">
              <w:rPr>
                <w:sz w:val="22"/>
              </w:rPr>
              <w:lastRenderedPageBreak/>
              <w:t>Opfølgning og evaluering</w:t>
            </w:r>
          </w:p>
        </w:tc>
        <w:tc>
          <w:tcPr>
            <w:tcW w:w="6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483E" w:rsidRPr="0057501B" w:rsidRDefault="0059483E" w:rsidP="0057501B">
            <w:pPr>
              <w:spacing w:line="276" w:lineRule="auto"/>
              <w:cnfStyle w:val="000000000000" w:firstRow="0" w:lastRow="0" w:firstColumn="0" w:lastColumn="0" w:oddVBand="0" w:evenVBand="0" w:oddHBand="0" w:evenHBand="0" w:firstRowFirstColumn="0" w:firstRowLastColumn="0" w:lastRowFirstColumn="0" w:lastRowLastColumn="0"/>
              <w:rPr>
                <w:b/>
                <w:sz w:val="22"/>
              </w:rPr>
            </w:pPr>
          </w:p>
          <w:p w:rsidR="0057501B" w:rsidRPr="0057501B" w:rsidRDefault="0057501B" w:rsidP="0057501B">
            <w:pPr>
              <w:pStyle w:val="Normal1"/>
              <w:numPr>
                <w:ilvl w:val="0"/>
                <w:numId w:val="17"/>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57501B">
              <w:rPr>
                <w:rFonts w:ascii="Arial" w:eastAsia="Times New Roman" w:hAnsi="Arial" w:cs="Arial"/>
                <w:color w:val="000000" w:themeColor="text1"/>
                <w:szCs w:val="22"/>
              </w:rPr>
              <w:t>Som data bruger vi udviklingen i sprogvurderingerne til at vurdere personale og sprogvejlederes kompetence og progression.</w:t>
            </w:r>
          </w:p>
          <w:p w:rsidR="0057501B" w:rsidRPr="0057501B" w:rsidRDefault="0057501B" w:rsidP="0057501B">
            <w:pPr>
              <w:pStyle w:val="Normal1"/>
              <w:numPr>
                <w:ilvl w:val="0"/>
                <w:numId w:val="17"/>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57501B">
              <w:rPr>
                <w:rFonts w:ascii="Arial" w:hAnsi="Arial" w:cs="Arial"/>
                <w:color w:val="000000" w:themeColor="text1"/>
                <w:szCs w:val="22"/>
              </w:rPr>
              <w:t xml:space="preserve">Evaluering vil forgå I forbindelse med evalueringen af kvalitetsaftalerne. </w:t>
            </w:r>
          </w:p>
          <w:p w:rsidR="0059483E" w:rsidRPr="0057501B" w:rsidRDefault="0057501B" w:rsidP="0057501B">
            <w:pPr>
              <w:pStyle w:val="Listeafsnit"/>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b/>
              </w:rPr>
            </w:pPr>
            <w:r w:rsidRPr="0057501B">
              <w:rPr>
                <w:rFonts w:cs="Arial"/>
                <w:color w:val="000000" w:themeColor="text1"/>
              </w:rPr>
              <w:t>Ledelsen evaluerer sammen med sprogvejlederne</w:t>
            </w:r>
            <w:r>
              <w:rPr>
                <w:rFonts w:cs="Arial"/>
                <w:color w:val="000000" w:themeColor="text1"/>
              </w:rPr>
              <w:t>.</w:t>
            </w:r>
          </w:p>
        </w:tc>
      </w:tr>
    </w:tbl>
    <w:p w:rsidR="0059483E" w:rsidRPr="0057501B" w:rsidRDefault="0059483E" w:rsidP="0057501B">
      <w:pPr>
        <w:pStyle w:val="Typografi2"/>
        <w:spacing w:line="276" w:lineRule="auto"/>
      </w:pPr>
    </w:p>
    <w:p w:rsidR="007D414E" w:rsidRPr="0057501B" w:rsidRDefault="007D414E" w:rsidP="0057501B">
      <w:pPr>
        <w:spacing w:line="276" w:lineRule="auto"/>
        <w:rPr>
          <w:rFonts w:ascii="Arial" w:hAnsi="Arial" w:cs="Arial"/>
          <w:sz w:val="22"/>
        </w:rPr>
      </w:pPr>
    </w:p>
    <w:sectPr w:rsidR="007D414E" w:rsidRPr="0057501B" w:rsidSect="00BC0710">
      <w:headerReference w:type="default" r:id="rId8"/>
      <w:footerReference w:type="default" r:id="rId9"/>
      <w:headerReference w:type="first" r:id="rId10"/>
      <w:pgSz w:w="11906" w:h="16838" w:code="9"/>
      <w:pgMar w:top="1985" w:right="1701" w:bottom="851" w:left="1701" w:header="147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BE1" w:rsidRDefault="000A7BE1" w:rsidP="001D521F">
      <w:pPr>
        <w:spacing w:after="0"/>
      </w:pPr>
      <w:r>
        <w:separator/>
      </w:r>
    </w:p>
  </w:endnote>
  <w:endnote w:type="continuationSeparator" w:id="0">
    <w:p w:rsidR="000A7BE1" w:rsidRDefault="000A7BE1" w:rsidP="001D52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573" w:rsidRPr="00120573" w:rsidRDefault="00120573" w:rsidP="00FE57F9">
    <w:pPr>
      <w:pStyle w:val="Sidefod"/>
    </w:pPr>
    <w:r>
      <w:tab/>
    </w:r>
    <w:r>
      <w:tab/>
      <w:t xml:space="preserve">Side </w:t>
    </w:r>
    <w:r>
      <w:fldChar w:fldCharType="begin"/>
    </w:r>
    <w:r>
      <w:instrText>PAGE   \* MERGEFORMAT</w:instrText>
    </w:r>
    <w:r>
      <w:fldChar w:fldCharType="separate"/>
    </w:r>
    <w:r w:rsidR="009F591D">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BE1" w:rsidRDefault="000A7BE1" w:rsidP="001D521F">
      <w:pPr>
        <w:spacing w:after="0"/>
      </w:pPr>
      <w:r>
        <w:separator/>
      </w:r>
    </w:p>
  </w:footnote>
  <w:footnote w:type="continuationSeparator" w:id="0">
    <w:p w:rsidR="000A7BE1" w:rsidRDefault="000A7BE1" w:rsidP="001D52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1F" w:rsidRDefault="004F52B6">
    <w:pPr>
      <w:pStyle w:val="Sidehoved"/>
    </w:pPr>
    <w:r>
      <w:rPr>
        <w:noProof/>
        <w:lang w:eastAsia="da-DK"/>
      </w:rPr>
      <w:drawing>
        <wp:anchor distT="0" distB="0" distL="114300" distR="114300" simplePos="0" relativeHeight="251658240" behindDoc="1" locked="0" layoutInCell="1" allowOverlap="1">
          <wp:simplePos x="0" y="0"/>
          <wp:positionH relativeFrom="page">
            <wp:posOffset>4443095</wp:posOffset>
          </wp:positionH>
          <wp:positionV relativeFrom="page">
            <wp:posOffset>720090</wp:posOffset>
          </wp:positionV>
          <wp:extent cx="2584800" cy="183600"/>
          <wp:effectExtent l="0" t="0" r="6350" b="698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sens Kommune brevlogo.png"/>
                  <pic:cNvPicPr/>
                </pic:nvPicPr>
                <pic:blipFill>
                  <a:blip r:embed="rId1">
                    <a:extLst>
                      <a:ext uri="{28A0092B-C50C-407E-A947-70E740481C1C}">
                        <a14:useLocalDpi xmlns:a14="http://schemas.microsoft.com/office/drawing/2010/main" val="0"/>
                      </a:ext>
                    </a:extLst>
                  </a:blip>
                  <a:stretch>
                    <a:fillRect/>
                  </a:stretch>
                </pic:blipFill>
                <pic:spPr>
                  <a:xfrm>
                    <a:off x="0" y="0"/>
                    <a:ext cx="2584800" cy="183600"/>
                  </a:xfrm>
                  <a:prstGeom prst="rect">
                    <a:avLst/>
                  </a:prstGeom>
                </pic:spPr>
              </pic:pic>
            </a:graphicData>
          </a:graphic>
          <wp14:sizeRelH relativeFrom="margin">
            <wp14:pctWidth>0</wp14:pctWidth>
          </wp14:sizeRelH>
          <wp14:sizeRelV relativeFrom="margin">
            <wp14:pctHeight>0</wp14:pctHeight>
          </wp14:sizeRelV>
        </wp:anchor>
      </w:drawing>
    </w:r>
    <w:r w:rsidR="001D521F">
      <w:rPr>
        <w:noProof/>
        <w:lang w:eastAsia="da-DK"/>
      </w:rPr>
      <w:drawing>
        <wp:anchor distT="0" distB="0" distL="114300" distR="114300" simplePos="0" relativeHeight="251657216" behindDoc="1" locked="0" layoutInCell="1" allowOverlap="1">
          <wp:simplePos x="0" y="0"/>
          <wp:positionH relativeFrom="page">
            <wp:align>center</wp:align>
          </wp:positionH>
          <wp:positionV relativeFrom="page">
            <wp:align>center</wp:align>
          </wp:positionV>
          <wp:extent cx="7606800" cy="10760400"/>
          <wp:effectExtent l="0" t="0" r="0" b="317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02.png"/>
                  <pic:cNvPicPr/>
                </pic:nvPicPr>
                <pic:blipFill>
                  <a:blip r:embed="rId2">
                    <a:extLst>
                      <a:ext uri="{28A0092B-C50C-407E-A947-70E740481C1C}">
                        <a14:useLocalDpi xmlns:a14="http://schemas.microsoft.com/office/drawing/2010/main" val="0"/>
                      </a:ext>
                    </a:extLst>
                  </a:blip>
                  <a:stretch>
                    <a:fillRect/>
                  </a:stretch>
                </pic:blipFill>
                <pic:spPr>
                  <a:xfrm>
                    <a:off x="0" y="0"/>
                    <a:ext cx="7606800" cy="1076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28" w:rsidRDefault="00631428">
    <w:pPr>
      <w:pStyle w:val="Sidehoved"/>
    </w:pPr>
    <w:r>
      <w:rPr>
        <w:noProof/>
        <w:lang w:eastAsia="da-DK"/>
      </w:rPr>
      <w:drawing>
        <wp:anchor distT="0" distB="0" distL="114300" distR="114300" simplePos="0" relativeHeight="251660288" behindDoc="1" locked="0" layoutInCell="1" allowOverlap="1">
          <wp:simplePos x="0" y="0"/>
          <wp:positionH relativeFrom="page">
            <wp:posOffset>4443095</wp:posOffset>
          </wp:positionH>
          <wp:positionV relativeFrom="page">
            <wp:posOffset>720090</wp:posOffset>
          </wp:positionV>
          <wp:extent cx="2584800" cy="183600"/>
          <wp:effectExtent l="0" t="0" r="6350" b="698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rsens Kommune brevlogo.png"/>
                  <pic:cNvPicPr/>
                </pic:nvPicPr>
                <pic:blipFill>
                  <a:blip r:embed="rId1">
                    <a:extLst>
                      <a:ext uri="{28A0092B-C50C-407E-A947-70E740481C1C}">
                        <a14:useLocalDpi xmlns:a14="http://schemas.microsoft.com/office/drawing/2010/main" val="0"/>
                      </a:ext>
                    </a:extLst>
                  </a:blip>
                  <a:stretch>
                    <a:fillRect/>
                  </a:stretch>
                </pic:blipFill>
                <pic:spPr>
                  <a:xfrm>
                    <a:off x="0" y="0"/>
                    <a:ext cx="2584800" cy="18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9264" behindDoc="1" locked="0" layoutInCell="1" allowOverlap="1">
          <wp:simplePos x="1082040" y="1295400"/>
          <wp:positionH relativeFrom="margin">
            <wp:align>center</wp:align>
          </wp:positionH>
          <wp:positionV relativeFrom="page">
            <wp:align>center</wp:align>
          </wp:positionV>
          <wp:extent cx="7606665" cy="10760075"/>
          <wp:effectExtent l="0" t="0" r="0" b="317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02.png"/>
                  <pic:cNvPicPr/>
                </pic:nvPicPr>
                <pic:blipFill>
                  <a:blip r:embed="rId2">
                    <a:extLst>
                      <a:ext uri="{28A0092B-C50C-407E-A947-70E740481C1C}">
                        <a14:useLocalDpi xmlns:a14="http://schemas.microsoft.com/office/drawing/2010/main" val="0"/>
                      </a:ext>
                    </a:extLst>
                  </a:blip>
                  <a:stretch>
                    <a:fillRect/>
                  </a:stretch>
                </pic:blipFill>
                <pic:spPr>
                  <a:xfrm>
                    <a:off x="0" y="0"/>
                    <a:ext cx="7606665" cy="1076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FFFFFF7C"/>
    <w:multiLevelType w:val="singleLevel"/>
    <w:tmpl w:val="1E8AFF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8E4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9C51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70B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20D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B82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2E2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404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943F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BE056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5C57EBE"/>
    <w:multiLevelType w:val="hybridMultilevel"/>
    <w:tmpl w:val="D28CCF8E"/>
    <w:lvl w:ilvl="0" w:tplc="A7E69B46">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B6259E7"/>
    <w:multiLevelType w:val="hybridMultilevel"/>
    <w:tmpl w:val="5E1836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0B6A0512"/>
    <w:multiLevelType w:val="hybridMultilevel"/>
    <w:tmpl w:val="7114AB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FBD755B"/>
    <w:multiLevelType w:val="hybridMultilevel"/>
    <w:tmpl w:val="E0B4DD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4BF1847"/>
    <w:multiLevelType w:val="hybridMultilevel"/>
    <w:tmpl w:val="2D9AE3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93E1830"/>
    <w:multiLevelType w:val="hybridMultilevel"/>
    <w:tmpl w:val="9BA47D16"/>
    <w:lvl w:ilvl="0" w:tplc="DF9632C6">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A5036FA"/>
    <w:multiLevelType w:val="hybridMultilevel"/>
    <w:tmpl w:val="4D644D56"/>
    <w:lvl w:ilvl="0" w:tplc="16204CE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16D67C1"/>
    <w:multiLevelType w:val="hybridMultilevel"/>
    <w:tmpl w:val="2D9280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8710495"/>
    <w:multiLevelType w:val="hybridMultilevel"/>
    <w:tmpl w:val="D04EEB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AA46D8D"/>
    <w:multiLevelType w:val="hybridMultilevel"/>
    <w:tmpl w:val="1CCC01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513F2F40"/>
    <w:multiLevelType w:val="hybridMultilevel"/>
    <w:tmpl w:val="A75A9A96"/>
    <w:lvl w:ilvl="0" w:tplc="001C8814">
      <w:start w:val="1"/>
      <w:numFmt w:val="bullet"/>
      <w:lvlText w:val=""/>
      <w:lvlJc w:val="left"/>
      <w:pPr>
        <w:ind w:left="720" w:hanging="360"/>
      </w:pPr>
      <w:rPr>
        <w:rFonts w:ascii="Symbol" w:hAnsi="Symbol" w:hint="default"/>
        <w:color w:val="auto"/>
        <w:sz w:val="22"/>
        <w:szCs w:val="22"/>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2DF0F30"/>
    <w:multiLevelType w:val="hybridMultilevel"/>
    <w:tmpl w:val="9B22DB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5F02CBE"/>
    <w:multiLevelType w:val="hybridMultilevel"/>
    <w:tmpl w:val="7FAC69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5A7D4147"/>
    <w:multiLevelType w:val="hybridMultilevel"/>
    <w:tmpl w:val="47A048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111048D"/>
    <w:multiLevelType w:val="hybridMultilevel"/>
    <w:tmpl w:val="99C0C3C2"/>
    <w:lvl w:ilvl="0" w:tplc="25E07B1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D8B3E5B"/>
    <w:multiLevelType w:val="hybridMultilevel"/>
    <w:tmpl w:val="C19CF5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703B4C39"/>
    <w:multiLevelType w:val="hybridMultilevel"/>
    <w:tmpl w:val="72300E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7C760E4D"/>
    <w:multiLevelType w:val="hybridMultilevel"/>
    <w:tmpl w:val="C922BB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EA007C2"/>
    <w:multiLevelType w:val="hybridMultilevel"/>
    <w:tmpl w:val="43AA5FAA"/>
    <w:lvl w:ilvl="0" w:tplc="49B2C500">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7EFC5507"/>
    <w:multiLevelType w:val="hybridMultilevel"/>
    <w:tmpl w:val="52863B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26"/>
  </w:num>
  <w:num w:numId="14">
    <w:abstractNumId w:val="13"/>
  </w:num>
  <w:num w:numId="15">
    <w:abstractNumId w:val="25"/>
  </w:num>
  <w:num w:numId="16">
    <w:abstractNumId w:val="22"/>
  </w:num>
  <w:num w:numId="17">
    <w:abstractNumId w:val="11"/>
  </w:num>
  <w:num w:numId="18">
    <w:abstractNumId w:val="10"/>
  </w:num>
  <w:num w:numId="19">
    <w:abstractNumId w:val="21"/>
  </w:num>
  <w:num w:numId="20">
    <w:abstractNumId w:val="28"/>
  </w:num>
  <w:num w:numId="21">
    <w:abstractNumId w:val="16"/>
  </w:num>
  <w:num w:numId="22">
    <w:abstractNumId w:val="24"/>
  </w:num>
  <w:num w:numId="23">
    <w:abstractNumId w:val="20"/>
  </w:num>
  <w:num w:numId="24">
    <w:abstractNumId w:val="19"/>
  </w:num>
  <w:num w:numId="25">
    <w:abstractNumId w:val="27"/>
  </w:num>
  <w:num w:numId="26">
    <w:abstractNumId w:val="12"/>
  </w:num>
  <w:num w:numId="27">
    <w:abstractNumId w:val="14"/>
  </w:num>
  <w:num w:numId="28">
    <w:abstractNumId w:val="18"/>
  </w:num>
  <w:num w:numId="29">
    <w:abstractNumId w:val="15"/>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A2"/>
    <w:rsid w:val="00016036"/>
    <w:rsid w:val="000213C9"/>
    <w:rsid w:val="00027EE1"/>
    <w:rsid w:val="00043AF9"/>
    <w:rsid w:val="000776B5"/>
    <w:rsid w:val="00086777"/>
    <w:rsid w:val="000965BF"/>
    <w:rsid w:val="000A4B31"/>
    <w:rsid w:val="000A5DB7"/>
    <w:rsid w:val="000A7BE1"/>
    <w:rsid w:val="000C6606"/>
    <w:rsid w:val="000E7373"/>
    <w:rsid w:val="00113D4C"/>
    <w:rsid w:val="00120573"/>
    <w:rsid w:val="0012458F"/>
    <w:rsid w:val="0014457D"/>
    <w:rsid w:val="00145D6D"/>
    <w:rsid w:val="00175857"/>
    <w:rsid w:val="00177DBE"/>
    <w:rsid w:val="001B194A"/>
    <w:rsid w:val="001C535F"/>
    <w:rsid w:val="001D521F"/>
    <w:rsid w:val="001F22BE"/>
    <w:rsid w:val="002417A0"/>
    <w:rsid w:val="00251C68"/>
    <w:rsid w:val="00270C11"/>
    <w:rsid w:val="00283203"/>
    <w:rsid w:val="002950B7"/>
    <w:rsid w:val="002B6481"/>
    <w:rsid w:val="002C57EB"/>
    <w:rsid w:val="002D734D"/>
    <w:rsid w:val="002F4E18"/>
    <w:rsid w:val="00320441"/>
    <w:rsid w:val="00322465"/>
    <w:rsid w:val="00367586"/>
    <w:rsid w:val="00392889"/>
    <w:rsid w:val="003935F9"/>
    <w:rsid w:val="003F651F"/>
    <w:rsid w:val="00425AD6"/>
    <w:rsid w:val="00442359"/>
    <w:rsid w:val="00447F4B"/>
    <w:rsid w:val="00455C22"/>
    <w:rsid w:val="00466CEC"/>
    <w:rsid w:val="00466DCB"/>
    <w:rsid w:val="004774CE"/>
    <w:rsid w:val="00486A6C"/>
    <w:rsid w:val="004A4CFA"/>
    <w:rsid w:val="004D72C7"/>
    <w:rsid w:val="004F52B6"/>
    <w:rsid w:val="00501E2B"/>
    <w:rsid w:val="00527C9F"/>
    <w:rsid w:val="00542C5C"/>
    <w:rsid w:val="0057501B"/>
    <w:rsid w:val="0059208F"/>
    <w:rsid w:val="0059483E"/>
    <w:rsid w:val="005C3A57"/>
    <w:rsid w:val="00604E8E"/>
    <w:rsid w:val="00610CE1"/>
    <w:rsid w:val="006116BF"/>
    <w:rsid w:val="0062727B"/>
    <w:rsid w:val="00631428"/>
    <w:rsid w:val="00633719"/>
    <w:rsid w:val="00644F71"/>
    <w:rsid w:val="0067595B"/>
    <w:rsid w:val="0068128C"/>
    <w:rsid w:val="006A79B4"/>
    <w:rsid w:val="006B2870"/>
    <w:rsid w:val="006E2738"/>
    <w:rsid w:val="006E3884"/>
    <w:rsid w:val="006F07BB"/>
    <w:rsid w:val="00702AF8"/>
    <w:rsid w:val="00727C2E"/>
    <w:rsid w:val="007A03FE"/>
    <w:rsid w:val="007A36AD"/>
    <w:rsid w:val="007B6993"/>
    <w:rsid w:val="007D414E"/>
    <w:rsid w:val="007F41EC"/>
    <w:rsid w:val="00832E3B"/>
    <w:rsid w:val="00851AF9"/>
    <w:rsid w:val="00866931"/>
    <w:rsid w:val="008C69C2"/>
    <w:rsid w:val="008D33BE"/>
    <w:rsid w:val="00966A50"/>
    <w:rsid w:val="009726FD"/>
    <w:rsid w:val="009A5610"/>
    <w:rsid w:val="009D3390"/>
    <w:rsid w:val="009E12B8"/>
    <w:rsid w:val="009E2E81"/>
    <w:rsid w:val="009F591D"/>
    <w:rsid w:val="00A056D8"/>
    <w:rsid w:val="00A17E92"/>
    <w:rsid w:val="00A36F0C"/>
    <w:rsid w:val="00A57250"/>
    <w:rsid w:val="00A579E0"/>
    <w:rsid w:val="00A62004"/>
    <w:rsid w:val="00A62BA2"/>
    <w:rsid w:val="00A64C1E"/>
    <w:rsid w:val="00A83299"/>
    <w:rsid w:val="00A913F4"/>
    <w:rsid w:val="00AA25E0"/>
    <w:rsid w:val="00AB1D6B"/>
    <w:rsid w:val="00AE6011"/>
    <w:rsid w:val="00B03003"/>
    <w:rsid w:val="00B25328"/>
    <w:rsid w:val="00B40EA3"/>
    <w:rsid w:val="00B444FB"/>
    <w:rsid w:val="00B559A9"/>
    <w:rsid w:val="00BA719C"/>
    <w:rsid w:val="00BC0710"/>
    <w:rsid w:val="00BF66D4"/>
    <w:rsid w:val="00C11AFF"/>
    <w:rsid w:val="00C25111"/>
    <w:rsid w:val="00C27380"/>
    <w:rsid w:val="00C32074"/>
    <w:rsid w:val="00C32751"/>
    <w:rsid w:val="00C409A0"/>
    <w:rsid w:val="00C86B8C"/>
    <w:rsid w:val="00CA3EAF"/>
    <w:rsid w:val="00CB4B62"/>
    <w:rsid w:val="00CD1E01"/>
    <w:rsid w:val="00CD5E3B"/>
    <w:rsid w:val="00CD729E"/>
    <w:rsid w:val="00CE11ED"/>
    <w:rsid w:val="00CE5868"/>
    <w:rsid w:val="00CE5C8E"/>
    <w:rsid w:val="00D17043"/>
    <w:rsid w:val="00D218BD"/>
    <w:rsid w:val="00D33B5D"/>
    <w:rsid w:val="00D543A2"/>
    <w:rsid w:val="00D836AD"/>
    <w:rsid w:val="00DA5FEC"/>
    <w:rsid w:val="00DD2958"/>
    <w:rsid w:val="00E21DA7"/>
    <w:rsid w:val="00E33AB7"/>
    <w:rsid w:val="00E53D87"/>
    <w:rsid w:val="00E75DD3"/>
    <w:rsid w:val="00F12356"/>
    <w:rsid w:val="00F4135D"/>
    <w:rsid w:val="00FD55FB"/>
    <w:rsid w:val="00FE23FF"/>
    <w:rsid w:val="00FE57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9F4736-C108-425E-BDEB-F8044941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857"/>
    <w:pPr>
      <w:spacing w:line="240" w:lineRule="auto"/>
    </w:pPr>
    <w:rPr>
      <w:sz w:val="20"/>
    </w:rPr>
  </w:style>
  <w:style w:type="paragraph" w:styleId="Overskrift1">
    <w:name w:val="heading 1"/>
    <w:basedOn w:val="Normal"/>
    <w:next w:val="Normal"/>
    <w:link w:val="Overskrift1Tegn"/>
    <w:uiPriority w:val="9"/>
    <w:qFormat/>
    <w:rsid w:val="00027EE1"/>
    <w:pPr>
      <w:keepNext/>
      <w:keepLines/>
      <w:spacing w:before="240"/>
      <w:outlineLvl w:val="0"/>
    </w:pPr>
    <w:rPr>
      <w:rFonts w:asciiTheme="majorHAnsi" w:eastAsiaTheme="majorEastAsia" w:hAnsiTheme="majorHAnsi" w:cstheme="majorBidi"/>
      <w:b/>
      <w:color w:val="000000" w:themeColor="text1"/>
      <w:sz w:val="24"/>
      <w:szCs w:val="32"/>
    </w:rPr>
  </w:style>
  <w:style w:type="paragraph" w:styleId="Overskrift2">
    <w:name w:val="heading 2"/>
    <w:basedOn w:val="Normal"/>
    <w:next w:val="Normal"/>
    <w:link w:val="Overskrift2Tegn"/>
    <w:uiPriority w:val="9"/>
    <w:unhideWhenUsed/>
    <w:qFormat/>
    <w:rsid w:val="00027EE1"/>
    <w:pPr>
      <w:keepNext/>
      <w:keepLines/>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unhideWhenUsed/>
    <w:qFormat/>
    <w:rsid w:val="00027EE1"/>
    <w:pPr>
      <w:keepNext/>
      <w:keepLines/>
      <w:spacing w:after="0"/>
      <w:outlineLvl w:val="2"/>
    </w:pPr>
    <w:rPr>
      <w:rFonts w:asciiTheme="majorHAnsi" w:eastAsiaTheme="majorEastAsia" w:hAnsiTheme="majorHAnsi" w:cstheme="majorBidi"/>
      <w:b/>
      <w:color w:val="151730" w:themeColor="accent1" w:themeShade="7F"/>
      <w:sz w:val="24"/>
      <w:szCs w:val="24"/>
    </w:rPr>
  </w:style>
  <w:style w:type="paragraph" w:styleId="Overskrift4">
    <w:name w:val="heading 4"/>
    <w:aliases w:val="Tabeloverskrift"/>
    <w:basedOn w:val="Normal"/>
    <w:next w:val="Normal"/>
    <w:link w:val="Overskrift4Tegn"/>
    <w:uiPriority w:val="9"/>
    <w:unhideWhenUsed/>
    <w:qFormat/>
    <w:rsid w:val="00425AD6"/>
    <w:pPr>
      <w:keepLines/>
      <w:spacing w:after="0"/>
      <w:outlineLvl w:val="3"/>
    </w:pPr>
    <w:rPr>
      <w:rFonts w:asciiTheme="majorHAnsi" w:eastAsiaTheme="majorEastAsia" w:hAnsiTheme="majorHAnsi"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27EE1"/>
    <w:rPr>
      <w:rFonts w:asciiTheme="majorHAnsi" w:eastAsiaTheme="majorEastAsia" w:hAnsiTheme="majorHAnsi" w:cstheme="majorBidi"/>
      <w:b/>
      <w:color w:val="000000" w:themeColor="text1"/>
      <w:sz w:val="24"/>
      <w:szCs w:val="32"/>
    </w:rPr>
  </w:style>
  <w:style w:type="character" w:customStyle="1" w:styleId="Overskrift2Tegn">
    <w:name w:val="Overskrift 2 Tegn"/>
    <w:basedOn w:val="Standardskrifttypeiafsnit"/>
    <w:link w:val="Overskrift2"/>
    <w:uiPriority w:val="9"/>
    <w:rsid w:val="00027EE1"/>
    <w:rPr>
      <w:rFonts w:asciiTheme="majorHAnsi" w:eastAsiaTheme="majorEastAsia" w:hAnsiTheme="majorHAnsi" w:cstheme="majorBidi"/>
      <w:b/>
      <w:sz w:val="24"/>
      <w:szCs w:val="26"/>
    </w:rPr>
  </w:style>
  <w:style w:type="character" w:customStyle="1" w:styleId="Overskrift3Tegn">
    <w:name w:val="Overskrift 3 Tegn"/>
    <w:basedOn w:val="Standardskrifttypeiafsnit"/>
    <w:link w:val="Overskrift3"/>
    <w:uiPriority w:val="9"/>
    <w:rsid w:val="00027EE1"/>
    <w:rPr>
      <w:rFonts w:asciiTheme="majorHAnsi" w:eastAsiaTheme="majorEastAsia" w:hAnsiTheme="majorHAnsi" w:cstheme="majorBidi"/>
      <w:b/>
      <w:color w:val="151730" w:themeColor="accent1" w:themeShade="7F"/>
      <w:sz w:val="24"/>
      <w:szCs w:val="24"/>
    </w:rPr>
  </w:style>
  <w:style w:type="paragraph" w:styleId="Opstilling-punkttegn">
    <w:name w:val="List Bullet"/>
    <w:basedOn w:val="Normal"/>
    <w:uiPriority w:val="99"/>
    <w:unhideWhenUsed/>
    <w:qFormat/>
    <w:rsid w:val="00AA25E0"/>
    <w:pPr>
      <w:numPr>
        <w:numId w:val="1"/>
      </w:numPr>
      <w:contextualSpacing/>
    </w:pPr>
  </w:style>
  <w:style w:type="character" w:customStyle="1" w:styleId="Overskrift4Tegn">
    <w:name w:val="Overskrift 4 Tegn"/>
    <w:aliases w:val="Tabeloverskrift Tegn"/>
    <w:basedOn w:val="Standardskrifttypeiafsnit"/>
    <w:link w:val="Overskrift4"/>
    <w:uiPriority w:val="9"/>
    <w:rsid w:val="00425AD6"/>
    <w:rPr>
      <w:rFonts w:asciiTheme="majorHAnsi" w:eastAsiaTheme="majorEastAsia" w:hAnsiTheme="majorHAnsi" w:cstheme="majorBidi"/>
      <w:b/>
      <w:iCs/>
      <w:sz w:val="20"/>
    </w:rPr>
  </w:style>
  <w:style w:type="paragraph" w:styleId="Indholdsfortegnelse2">
    <w:name w:val="toc 2"/>
    <w:basedOn w:val="Normal"/>
    <w:next w:val="Normal"/>
    <w:autoRedefine/>
    <w:uiPriority w:val="39"/>
    <w:unhideWhenUsed/>
    <w:rsid w:val="00175857"/>
    <w:pPr>
      <w:spacing w:after="100"/>
      <w:ind w:left="200"/>
    </w:pPr>
  </w:style>
  <w:style w:type="paragraph" w:styleId="Indholdsfortegnelse1">
    <w:name w:val="toc 1"/>
    <w:basedOn w:val="Normal"/>
    <w:next w:val="Normal"/>
    <w:autoRedefine/>
    <w:uiPriority w:val="39"/>
    <w:unhideWhenUsed/>
    <w:rsid w:val="00175857"/>
    <w:pPr>
      <w:spacing w:after="100"/>
    </w:pPr>
  </w:style>
  <w:style w:type="paragraph" w:styleId="Indholdsfortegnelse3">
    <w:name w:val="toc 3"/>
    <w:basedOn w:val="Normal"/>
    <w:next w:val="Normal"/>
    <w:autoRedefine/>
    <w:uiPriority w:val="39"/>
    <w:unhideWhenUsed/>
    <w:rsid w:val="00175857"/>
    <w:pPr>
      <w:spacing w:after="100"/>
      <w:ind w:left="400"/>
    </w:pPr>
  </w:style>
  <w:style w:type="paragraph" w:styleId="Indholdsfortegnelse4">
    <w:name w:val="toc 4"/>
    <w:basedOn w:val="Normal"/>
    <w:next w:val="Normal"/>
    <w:autoRedefine/>
    <w:uiPriority w:val="39"/>
    <w:unhideWhenUsed/>
    <w:rsid w:val="00175857"/>
    <w:pPr>
      <w:spacing w:after="100"/>
      <w:ind w:left="600"/>
    </w:pPr>
  </w:style>
  <w:style w:type="character" w:styleId="Hyperlink">
    <w:name w:val="Hyperlink"/>
    <w:basedOn w:val="Standardskrifttypeiafsnit"/>
    <w:uiPriority w:val="99"/>
    <w:unhideWhenUsed/>
    <w:rsid w:val="00175857"/>
    <w:rPr>
      <w:color w:val="EC022E" w:themeColor="hyperlink"/>
      <w:u w:val="single"/>
    </w:rPr>
  </w:style>
  <w:style w:type="paragraph" w:styleId="Sidehoved">
    <w:name w:val="header"/>
    <w:basedOn w:val="Normal"/>
    <w:link w:val="SidehovedTegn"/>
    <w:uiPriority w:val="99"/>
    <w:unhideWhenUsed/>
    <w:rsid w:val="001D521F"/>
    <w:pPr>
      <w:tabs>
        <w:tab w:val="center" w:pos="4819"/>
        <w:tab w:val="right" w:pos="9638"/>
      </w:tabs>
      <w:spacing w:after="0"/>
    </w:pPr>
  </w:style>
  <w:style w:type="character" w:customStyle="1" w:styleId="SidehovedTegn">
    <w:name w:val="Sidehoved Tegn"/>
    <w:basedOn w:val="Standardskrifttypeiafsnit"/>
    <w:link w:val="Sidehoved"/>
    <w:uiPriority w:val="99"/>
    <w:rsid w:val="001D521F"/>
    <w:rPr>
      <w:sz w:val="20"/>
    </w:rPr>
  </w:style>
  <w:style w:type="paragraph" w:styleId="Sidefod">
    <w:name w:val="footer"/>
    <w:basedOn w:val="Normal"/>
    <w:link w:val="SidefodTegn"/>
    <w:uiPriority w:val="99"/>
    <w:unhideWhenUsed/>
    <w:rsid w:val="004D72C7"/>
    <w:pPr>
      <w:tabs>
        <w:tab w:val="center" w:pos="4819"/>
        <w:tab w:val="right" w:pos="9356"/>
      </w:tabs>
      <w:spacing w:after="0"/>
      <w:ind w:right="-851"/>
    </w:pPr>
    <w:rPr>
      <w:sz w:val="18"/>
    </w:rPr>
  </w:style>
  <w:style w:type="character" w:customStyle="1" w:styleId="SidefodTegn">
    <w:name w:val="Sidefod Tegn"/>
    <w:basedOn w:val="Standardskrifttypeiafsnit"/>
    <w:link w:val="Sidefod"/>
    <w:uiPriority w:val="99"/>
    <w:rsid w:val="004D72C7"/>
    <w:rPr>
      <w:sz w:val="18"/>
    </w:rPr>
  </w:style>
  <w:style w:type="table" w:styleId="Tabel-Gitter">
    <w:name w:val="Table Grid"/>
    <w:basedOn w:val="Tabel-Normal"/>
    <w:uiPriority w:val="39"/>
    <w:rsid w:val="00486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fsender">
    <w:name w:val="xAfsender"/>
    <w:basedOn w:val="Normal"/>
    <w:rsid w:val="009726FD"/>
    <w:pPr>
      <w:framePr w:wrap="around" w:vAnchor="page" w:hAnchor="margin" w:y="1986"/>
      <w:spacing w:after="0"/>
      <w:suppressOverlap/>
    </w:pPr>
    <w:rPr>
      <w:sz w:val="13"/>
    </w:rPr>
  </w:style>
  <w:style w:type="paragraph" w:customStyle="1" w:styleId="xModtager">
    <w:name w:val="xModtager"/>
    <w:basedOn w:val="Normal"/>
    <w:rsid w:val="00633719"/>
    <w:pPr>
      <w:framePr w:wrap="around" w:vAnchor="page" w:hAnchor="margin" w:y="1986"/>
      <w:spacing w:after="0" w:line="240" w:lineRule="exact"/>
      <w:suppressOverlap/>
    </w:pPr>
    <w:rPr>
      <w:sz w:val="18"/>
    </w:rPr>
  </w:style>
  <w:style w:type="paragraph" w:styleId="Ingenafstand">
    <w:name w:val="No Spacing"/>
    <w:uiPriority w:val="1"/>
    <w:qFormat/>
    <w:rsid w:val="00DD2958"/>
    <w:pPr>
      <w:spacing w:after="0" w:line="240" w:lineRule="auto"/>
    </w:pPr>
    <w:rPr>
      <w:sz w:val="20"/>
    </w:rPr>
  </w:style>
  <w:style w:type="paragraph" w:customStyle="1" w:styleId="xNavn">
    <w:name w:val="xNavn"/>
    <w:basedOn w:val="Normal"/>
    <w:rsid w:val="00DD2958"/>
    <w:pPr>
      <w:tabs>
        <w:tab w:val="left" w:pos="1985"/>
      </w:tabs>
      <w:spacing w:after="0"/>
    </w:pPr>
    <w:rPr>
      <w:b/>
    </w:rPr>
  </w:style>
  <w:style w:type="paragraph" w:customStyle="1" w:styleId="xSidefod">
    <w:name w:val="xSidefod"/>
    <w:basedOn w:val="Sidefod"/>
    <w:rsid w:val="00B40EA3"/>
    <w:pPr>
      <w:framePr w:wrap="around" w:vAnchor="page" w:hAnchor="margin" w:y="14800"/>
      <w:spacing w:line="240" w:lineRule="exact"/>
      <w:ind w:right="0"/>
      <w:suppressOverlap/>
    </w:pPr>
    <w:rPr>
      <w:noProof/>
      <w:sz w:val="16"/>
    </w:rPr>
  </w:style>
  <w:style w:type="paragraph" w:styleId="Markeringsbobletekst">
    <w:name w:val="Balloon Text"/>
    <w:basedOn w:val="Normal"/>
    <w:link w:val="MarkeringsbobletekstTegn"/>
    <w:uiPriority w:val="99"/>
    <w:semiHidden/>
    <w:unhideWhenUsed/>
    <w:rsid w:val="00A579E0"/>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579E0"/>
    <w:rPr>
      <w:rFonts w:ascii="Segoe UI" w:hAnsi="Segoe UI" w:cs="Segoe UI"/>
      <w:sz w:val="18"/>
      <w:szCs w:val="18"/>
    </w:rPr>
  </w:style>
  <w:style w:type="paragraph" w:styleId="Listeafsnit">
    <w:name w:val="List Paragraph"/>
    <w:basedOn w:val="Normal"/>
    <w:uiPriority w:val="34"/>
    <w:qFormat/>
    <w:rsid w:val="0059483E"/>
    <w:pPr>
      <w:spacing w:after="0"/>
      <w:ind w:left="720"/>
      <w:contextualSpacing/>
    </w:pPr>
    <w:rPr>
      <w:rFonts w:ascii="Arial" w:eastAsia="Times New Roman" w:hAnsi="Arial" w:cs="Times New Roman"/>
      <w:sz w:val="22"/>
    </w:rPr>
  </w:style>
  <w:style w:type="paragraph" w:customStyle="1" w:styleId="Typografi2">
    <w:name w:val="Typografi2"/>
    <w:basedOn w:val="Normal"/>
    <w:qFormat/>
    <w:rsid w:val="0059483E"/>
    <w:pPr>
      <w:spacing w:after="0"/>
    </w:pPr>
    <w:rPr>
      <w:rFonts w:ascii="Arial" w:eastAsia="Times New Roman" w:hAnsi="Arial" w:cs="Times New Roman"/>
      <w:sz w:val="22"/>
    </w:rPr>
  </w:style>
  <w:style w:type="table" w:styleId="Gittertabel5-mrk-farve1">
    <w:name w:val="Grid Table 5 Dark Accent 1"/>
    <w:basedOn w:val="Tabel-Normal"/>
    <w:uiPriority w:val="50"/>
    <w:rsid w:val="0059483E"/>
    <w:pPr>
      <w:spacing w:after="0" w:line="240" w:lineRule="auto"/>
    </w:pPr>
    <w:rPr>
      <w:rFonts w:ascii="Arial" w:eastAsia="Times New Roman" w:hAnsi="Arial" w:cs="Times New Roman"/>
      <w:lang w:eastAsia="da-DK"/>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CD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2F61" w:themeFill="accent1"/>
      </w:tcPr>
    </w:tblStylePr>
    <w:tblStylePr w:type="band1Vert">
      <w:tblPr/>
      <w:tcPr>
        <w:shd w:val="clear" w:color="auto" w:fill="989CD1" w:themeFill="accent1" w:themeFillTint="66"/>
      </w:tcPr>
    </w:tblStylePr>
    <w:tblStylePr w:type="band1Horz">
      <w:tblPr/>
      <w:tcPr>
        <w:shd w:val="clear" w:color="auto" w:fill="989CD1" w:themeFill="accent1" w:themeFillTint="66"/>
      </w:tcPr>
    </w:tblStylePr>
  </w:style>
  <w:style w:type="table" w:styleId="Gittertabel5-mrk-farve2">
    <w:name w:val="Grid Table 5 Dark Accent 2"/>
    <w:basedOn w:val="Tabel-Normal"/>
    <w:uiPriority w:val="50"/>
    <w:rsid w:val="0059483E"/>
    <w:pPr>
      <w:spacing w:after="0" w:line="240" w:lineRule="auto"/>
    </w:pPr>
    <w:rPr>
      <w:rFonts w:ascii="Arial" w:eastAsia="Times New Roman" w:hAnsi="Arial" w:cs="Times New Roman"/>
      <w:lang w:eastAsia="da-DK"/>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C8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2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2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2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22E" w:themeFill="accent2"/>
      </w:tcPr>
    </w:tblStylePr>
    <w:tblStylePr w:type="band1Vert">
      <w:tblPr/>
      <w:tcPr>
        <w:shd w:val="clear" w:color="auto" w:fill="FE92A6" w:themeFill="accent2" w:themeFillTint="66"/>
      </w:tcPr>
    </w:tblStylePr>
    <w:tblStylePr w:type="band1Horz">
      <w:tblPr/>
      <w:tcPr>
        <w:shd w:val="clear" w:color="auto" w:fill="FE92A6" w:themeFill="accent2" w:themeFillTint="66"/>
      </w:tcPr>
    </w:tblStylePr>
  </w:style>
  <w:style w:type="table" w:styleId="Gittertabel5-mrk-farve3">
    <w:name w:val="Grid Table 5 Dark Accent 3"/>
    <w:basedOn w:val="Tabel-Normal"/>
    <w:uiPriority w:val="50"/>
    <w:rsid w:val="0059483E"/>
    <w:pPr>
      <w:spacing w:after="0" w:line="240" w:lineRule="auto"/>
    </w:pPr>
    <w:rPr>
      <w:rFonts w:ascii="Arial" w:eastAsia="Times New Roman" w:hAnsi="Arial" w:cs="Times New Roman"/>
      <w:lang w:eastAsia="da-DK"/>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E7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E7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E7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E7E7" w:themeFill="accent3"/>
      </w:tcPr>
    </w:tblStylePr>
    <w:tblStylePr w:type="band1Vert">
      <w:tblPr/>
      <w:tcPr>
        <w:shd w:val="clear" w:color="auto" w:fill="F5F5F5" w:themeFill="accent3" w:themeFillTint="66"/>
      </w:tcPr>
    </w:tblStylePr>
    <w:tblStylePr w:type="band1Horz">
      <w:tblPr/>
      <w:tcPr>
        <w:shd w:val="clear" w:color="auto" w:fill="F5F5F5" w:themeFill="accent3" w:themeFillTint="66"/>
      </w:tcPr>
    </w:tblStylePr>
  </w:style>
  <w:style w:type="table" w:styleId="Gittertabel5-mrk-farve4">
    <w:name w:val="Grid Table 5 Dark Accent 4"/>
    <w:basedOn w:val="Tabel-Normal"/>
    <w:uiPriority w:val="50"/>
    <w:rsid w:val="0059483E"/>
    <w:pPr>
      <w:spacing w:after="0" w:line="240" w:lineRule="auto"/>
    </w:pPr>
    <w:rPr>
      <w:rFonts w:ascii="Arial" w:eastAsia="Times New Roman" w:hAnsi="Arial" w:cs="Times New Roman"/>
      <w:lang w:eastAsia="da-DK"/>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E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B6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B6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B6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B61" w:themeFill="accent4"/>
      </w:tcPr>
    </w:tblStylePr>
    <w:tblStylePr w:type="band1Vert">
      <w:tblPr/>
      <w:tcPr>
        <w:shd w:val="clear" w:color="auto" w:fill="BBDDBF" w:themeFill="accent4" w:themeFillTint="66"/>
      </w:tcPr>
    </w:tblStylePr>
    <w:tblStylePr w:type="band1Horz">
      <w:tblPr/>
      <w:tcPr>
        <w:shd w:val="clear" w:color="auto" w:fill="BBDDBF" w:themeFill="accent4" w:themeFillTint="66"/>
      </w:tcPr>
    </w:tblStylePr>
  </w:style>
  <w:style w:type="table" w:styleId="Gittertabel5-mrk-farve5">
    <w:name w:val="Grid Table 5 Dark Accent 5"/>
    <w:basedOn w:val="Tabel-Normal"/>
    <w:uiPriority w:val="50"/>
    <w:rsid w:val="0059483E"/>
    <w:pPr>
      <w:spacing w:after="0" w:line="240" w:lineRule="auto"/>
    </w:pPr>
    <w:rPr>
      <w:rFonts w:ascii="Arial" w:eastAsia="Times New Roman" w:hAnsi="Arial" w:cs="Times New Roman"/>
      <w:lang w:eastAsia="da-DK"/>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30" w:themeFill="accent5"/>
      </w:tcPr>
    </w:tblStylePr>
    <w:tblStylePr w:type="band1Vert">
      <w:tblPr/>
      <w:tcPr>
        <w:shd w:val="clear" w:color="auto" w:fill="FFEBAC" w:themeFill="accent5" w:themeFillTint="66"/>
      </w:tcPr>
    </w:tblStylePr>
    <w:tblStylePr w:type="band1Horz">
      <w:tblPr/>
      <w:tcPr>
        <w:shd w:val="clear" w:color="auto" w:fill="FFEBAC" w:themeFill="accent5" w:themeFillTint="66"/>
      </w:tcPr>
    </w:tblStylePr>
  </w:style>
  <w:style w:type="paragraph" w:customStyle="1" w:styleId="Normal1">
    <w:name w:val="Normal1"/>
    <w:rsid w:val="000C6606"/>
    <w:pPr>
      <w:spacing w:after="200" w:line="276" w:lineRule="auto"/>
    </w:pPr>
    <w:rPr>
      <w:rFonts w:ascii="Calibri" w:eastAsia="Calibri" w:hAnsi="Calibri" w:cs="Calibri"/>
      <w:color w:val="00000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74311">
      <w:bodyDiv w:val="1"/>
      <w:marLeft w:val="0"/>
      <w:marRight w:val="0"/>
      <w:marTop w:val="0"/>
      <w:marBottom w:val="0"/>
      <w:divBdr>
        <w:top w:val="none" w:sz="0" w:space="0" w:color="auto"/>
        <w:left w:val="none" w:sz="0" w:space="0" w:color="auto"/>
        <w:bottom w:val="none" w:sz="0" w:space="0" w:color="auto"/>
        <w:right w:val="none" w:sz="0" w:space="0" w:color="auto"/>
      </w:divBdr>
    </w:div>
    <w:div w:id="1845896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orsensKommune">
  <a:themeElements>
    <a:clrScheme name="Horsens Kommune">
      <a:dk1>
        <a:srgbClr val="000000"/>
      </a:dk1>
      <a:lt1>
        <a:srgbClr val="FFFFFF"/>
      </a:lt1>
      <a:dk2>
        <a:srgbClr val="2B2F61"/>
      </a:dk2>
      <a:lt2>
        <a:srgbClr val="FFFFFF"/>
      </a:lt2>
      <a:accent1>
        <a:srgbClr val="2B2F61"/>
      </a:accent1>
      <a:accent2>
        <a:srgbClr val="EC022E"/>
      </a:accent2>
      <a:accent3>
        <a:srgbClr val="E7E7E7"/>
      </a:accent3>
      <a:accent4>
        <a:srgbClr val="57AB61"/>
      </a:accent4>
      <a:accent5>
        <a:srgbClr val="FFCF30"/>
      </a:accent5>
      <a:accent6>
        <a:srgbClr val="E7E7E7"/>
      </a:accent6>
      <a:hlink>
        <a:srgbClr val="EC022E"/>
      </a:hlink>
      <a:folHlink>
        <a:srgbClr val="FFCF30"/>
      </a:folHlink>
    </a:clrScheme>
    <a:fontScheme name="HorsensKommune">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orsensKommune" id="{E2B678F0-C638-45C1-A2B1-3AF272BA62A9}" vid="{12A6AB36-1565-4AEE-83A7-539A4BBC42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A1FBF-AD08-40A2-A419-ADFBD8C5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CC2D160B.dotm</Template>
  <TotalTime>1</TotalTime>
  <Pages>15</Pages>
  <Words>2623</Words>
  <Characters>16003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Linn Garibaldi</dc:creator>
  <cp:keywords/>
  <dc:description/>
  <cp:lastModifiedBy>Lisbeth Østergaard Agersbæk</cp:lastModifiedBy>
  <cp:revision>2</cp:revision>
  <cp:lastPrinted>2018-10-18T05:34:00Z</cp:lastPrinted>
  <dcterms:created xsi:type="dcterms:W3CDTF">2018-10-30T12:56:00Z</dcterms:created>
  <dcterms:modified xsi:type="dcterms:W3CDTF">2018-10-30T12:56:00Z</dcterms:modified>
</cp:coreProperties>
</file>