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FF" w:rsidRDefault="00D67BFF" w:rsidP="00E518F6">
      <w:pPr>
        <w:ind w:left="-6096" w:firstLine="6096"/>
      </w:pPr>
      <w:bookmarkStart w:id="0" w:name="_GoBack"/>
      <w:bookmarkEnd w:id="0"/>
    </w:p>
    <w:p w:rsidR="00D67BFF" w:rsidRPr="00367F29" w:rsidRDefault="00D147C5">
      <w:pPr>
        <w:rPr>
          <w:b/>
        </w:rPr>
      </w:pPr>
      <w:r w:rsidRPr="00367F29">
        <w:rPr>
          <w:b/>
        </w:rPr>
        <w:t xml:space="preserve">Langmarkskolens </w:t>
      </w:r>
      <w:r w:rsidR="007F1494" w:rsidRPr="00367F29">
        <w:rPr>
          <w:b/>
        </w:rPr>
        <w:t xml:space="preserve">indsatser </w:t>
      </w:r>
      <w:r w:rsidRPr="00367F29">
        <w:rPr>
          <w:b/>
        </w:rPr>
        <w:t xml:space="preserve">i læsning, sprog og skrivning </w:t>
      </w:r>
      <w:r w:rsidR="00CD3BF3" w:rsidRPr="00367F29">
        <w:rPr>
          <w:b/>
        </w:rPr>
        <w:t xml:space="preserve">for skoleåret </w:t>
      </w:r>
      <w:r w:rsidR="007F1494" w:rsidRPr="00367F29">
        <w:rPr>
          <w:b/>
        </w:rPr>
        <w:t>2018 2019</w:t>
      </w:r>
    </w:p>
    <w:p w:rsidR="000846CA" w:rsidRPr="00367F29" w:rsidRDefault="000846CA" w:rsidP="00843C81">
      <w:r w:rsidRPr="00367F29">
        <w:t>Som skole vælger vi dette skoleår at tydeliggøre vores tænkning på læseområdet, jf. nedenstående skema</w:t>
      </w:r>
      <w:r w:rsidR="00CD3BF3" w:rsidRPr="00367F29">
        <w:t>, hvor udfordringer,</w:t>
      </w:r>
      <w:r w:rsidR="00331DD2" w:rsidRPr="00367F29">
        <w:t xml:space="preserve"> tiltag</w:t>
      </w:r>
      <w:r w:rsidR="00CD3BF3" w:rsidRPr="00367F29">
        <w:t>, tegn og mål</w:t>
      </w:r>
      <w:r w:rsidR="00331DD2" w:rsidRPr="00367F29">
        <w:t xml:space="preserve"> fremgår.</w:t>
      </w:r>
    </w:p>
    <w:p w:rsidR="000846CA" w:rsidRPr="00367F29" w:rsidRDefault="000846CA" w:rsidP="00083F6C">
      <w:r w:rsidRPr="00367F29">
        <w:t>Vi har endvidere en fast procedure for elever i skriftsproglige vanskeligheder</w:t>
      </w:r>
      <w:r w:rsidR="00331DD2" w:rsidRPr="00367F29">
        <w:t xml:space="preserve"> </w:t>
      </w:r>
      <w:r w:rsidR="00DA210E" w:rsidRPr="00367F29">
        <w:t xml:space="preserve">(bilag 1) </w:t>
      </w:r>
      <w:r w:rsidR="00331DD2" w:rsidRPr="00367F29">
        <w:t xml:space="preserve">og en </w:t>
      </w:r>
      <w:r w:rsidR="00083F6C" w:rsidRPr="00367F29">
        <w:t>testplan</w:t>
      </w:r>
      <w:r w:rsidR="00DA210E" w:rsidRPr="00367F29">
        <w:t xml:space="preserve"> (se bilag 2)</w:t>
      </w:r>
      <w:r w:rsidR="00331DD2" w:rsidRPr="00367F29">
        <w:t>, som overordnet set taget afsæt i den kommunale evalueringsplan for sprog og skrivning.</w:t>
      </w:r>
    </w:p>
    <w:tbl>
      <w:tblPr>
        <w:tblStyle w:val="Tabel-Gitter"/>
        <w:tblW w:w="5000" w:type="pct"/>
        <w:tblLook w:val="04A0" w:firstRow="1" w:lastRow="0" w:firstColumn="1" w:lastColumn="0" w:noHBand="0" w:noVBand="1"/>
      </w:tblPr>
      <w:tblGrid>
        <w:gridCol w:w="4398"/>
        <w:gridCol w:w="3829"/>
        <w:gridCol w:w="3631"/>
        <w:gridCol w:w="5698"/>
        <w:gridCol w:w="3980"/>
      </w:tblGrid>
      <w:tr w:rsidR="008B3083" w:rsidRPr="00367F29" w:rsidTr="00E518F6">
        <w:tc>
          <w:tcPr>
            <w:tcW w:w="1021" w:type="pct"/>
            <w:shd w:val="clear" w:color="auto" w:fill="0F243E" w:themeFill="text2" w:themeFillShade="80"/>
          </w:tcPr>
          <w:p w:rsidR="00DC7864" w:rsidRPr="00367F29" w:rsidRDefault="00DC7864" w:rsidP="00AC6475">
            <w:pPr>
              <w:pStyle w:val="Overskrift1"/>
              <w:spacing w:before="0" w:line="480" w:lineRule="auto"/>
              <w:outlineLvl w:val="0"/>
              <w:rPr>
                <w:rFonts w:asciiTheme="minorHAnsi" w:hAnsiTheme="minorHAnsi" w:cstheme="minorHAnsi"/>
                <w:color w:val="FFFFFF" w:themeColor="background1"/>
                <w:sz w:val="22"/>
                <w:szCs w:val="22"/>
              </w:rPr>
            </w:pPr>
            <w:r w:rsidRPr="00367F29">
              <w:rPr>
                <w:rFonts w:asciiTheme="minorHAnsi" w:hAnsiTheme="minorHAnsi" w:cstheme="minorHAnsi"/>
                <w:color w:val="FFFFFF" w:themeColor="background1"/>
                <w:sz w:val="22"/>
                <w:szCs w:val="22"/>
              </w:rPr>
              <w:t xml:space="preserve"> </w:t>
            </w:r>
            <w:r w:rsidR="00AC6475" w:rsidRPr="00367F29">
              <w:rPr>
                <w:rFonts w:asciiTheme="minorHAnsi" w:hAnsiTheme="minorHAnsi" w:cstheme="minorHAnsi"/>
                <w:color w:val="FFFFFF" w:themeColor="background1"/>
                <w:sz w:val="22"/>
                <w:szCs w:val="22"/>
              </w:rPr>
              <w:t xml:space="preserve">1) </w:t>
            </w:r>
            <w:r w:rsidRPr="00367F29">
              <w:rPr>
                <w:rFonts w:asciiTheme="minorHAnsi" w:hAnsiTheme="minorHAnsi" w:cstheme="minorHAnsi"/>
                <w:color w:val="FFFFFF" w:themeColor="background1"/>
                <w:sz w:val="22"/>
                <w:szCs w:val="22"/>
              </w:rPr>
              <w:t>Udfordringer</w:t>
            </w:r>
          </w:p>
        </w:tc>
        <w:tc>
          <w:tcPr>
            <w:tcW w:w="889" w:type="pct"/>
            <w:shd w:val="clear" w:color="auto" w:fill="0F243E" w:themeFill="text2" w:themeFillShade="80"/>
          </w:tcPr>
          <w:p w:rsidR="00DC7864" w:rsidRPr="00367F29" w:rsidRDefault="006F43BD" w:rsidP="00AC6475">
            <w:pPr>
              <w:pStyle w:val="Overskrift1"/>
              <w:spacing w:before="0" w:line="480" w:lineRule="auto"/>
              <w:outlineLvl w:val="0"/>
              <w:rPr>
                <w:rFonts w:asciiTheme="minorHAnsi" w:hAnsiTheme="minorHAnsi" w:cstheme="minorHAnsi"/>
                <w:color w:val="FFFFFF" w:themeColor="background1"/>
                <w:sz w:val="22"/>
                <w:szCs w:val="22"/>
              </w:rPr>
            </w:pPr>
            <w:r w:rsidRPr="00367F29">
              <w:rPr>
                <w:rFonts w:asciiTheme="minorHAnsi" w:hAnsiTheme="minorHAnsi" w:cstheme="minorHAnsi"/>
                <w:color w:val="FFFFFF" w:themeColor="background1"/>
                <w:sz w:val="22"/>
                <w:szCs w:val="22"/>
              </w:rPr>
              <w:t>5</w:t>
            </w:r>
            <w:r w:rsidR="00AC6475" w:rsidRPr="00367F29">
              <w:rPr>
                <w:rFonts w:asciiTheme="minorHAnsi" w:hAnsiTheme="minorHAnsi" w:cstheme="minorHAnsi"/>
                <w:color w:val="FFFFFF" w:themeColor="background1"/>
                <w:sz w:val="22"/>
                <w:szCs w:val="22"/>
              </w:rPr>
              <w:t>) Aktiviteter</w:t>
            </w:r>
          </w:p>
        </w:tc>
        <w:tc>
          <w:tcPr>
            <w:tcW w:w="843" w:type="pct"/>
            <w:shd w:val="clear" w:color="auto" w:fill="0F243E" w:themeFill="text2" w:themeFillShade="80"/>
          </w:tcPr>
          <w:p w:rsidR="00DC7864" w:rsidRPr="00367F29" w:rsidRDefault="006F43BD" w:rsidP="00BC4DA3">
            <w:pPr>
              <w:pStyle w:val="Overskrift1"/>
              <w:spacing w:before="0" w:line="480" w:lineRule="auto"/>
              <w:outlineLvl w:val="0"/>
              <w:rPr>
                <w:rFonts w:asciiTheme="minorHAnsi" w:hAnsiTheme="minorHAnsi" w:cstheme="minorHAnsi"/>
                <w:color w:val="FFFFFF" w:themeColor="background1"/>
                <w:sz w:val="22"/>
                <w:szCs w:val="22"/>
              </w:rPr>
            </w:pPr>
            <w:r w:rsidRPr="00367F29">
              <w:rPr>
                <w:rFonts w:asciiTheme="minorHAnsi" w:hAnsiTheme="minorHAnsi" w:cstheme="minorHAnsi"/>
                <w:color w:val="FFFFFF" w:themeColor="background1"/>
                <w:sz w:val="22"/>
                <w:szCs w:val="22"/>
              </w:rPr>
              <w:t>4</w:t>
            </w:r>
            <w:r w:rsidR="00AC6475" w:rsidRPr="00367F29">
              <w:rPr>
                <w:rFonts w:asciiTheme="minorHAnsi" w:hAnsiTheme="minorHAnsi" w:cstheme="minorHAnsi"/>
                <w:color w:val="FFFFFF" w:themeColor="background1"/>
                <w:sz w:val="22"/>
                <w:szCs w:val="22"/>
              </w:rPr>
              <w:t xml:space="preserve">) </w:t>
            </w:r>
            <w:r w:rsidR="00BC4DA3" w:rsidRPr="00367F29">
              <w:rPr>
                <w:rFonts w:asciiTheme="minorHAnsi" w:hAnsiTheme="minorHAnsi" w:cstheme="minorHAnsi"/>
                <w:color w:val="FFFFFF" w:themeColor="background1"/>
                <w:sz w:val="22"/>
                <w:szCs w:val="22"/>
              </w:rPr>
              <w:t>Virksomme mekanismer</w:t>
            </w:r>
            <w:r w:rsidR="00AC6475" w:rsidRPr="00367F29">
              <w:rPr>
                <w:rFonts w:asciiTheme="minorHAnsi" w:hAnsiTheme="minorHAnsi" w:cstheme="minorHAnsi"/>
                <w:color w:val="FFFFFF" w:themeColor="background1"/>
                <w:sz w:val="22"/>
                <w:szCs w:val="22"/>
              </w:rPr>
              <w:t xml:space="preserve"> </w:t>
            </w:r>
          </w:p>
        </w:tc>
        <w:tc>
          <w:tcPr>
            <w:tcW w:w="1323" w:type="pct"/>
            <w:shd w:val="clear" w:color="auto" w:fill="0F243E" w:themeFill="text2" w:themeFillShade="80"/>
          </w:tcPr>
          <w:p w:rsidR="00DC7864" w:rsidRPr="00367F29" w:rsidRDefault="00481F78" w:rsidP="00AC6475">
            <w:pPr>
              <w:pStyle w:val="Overskrift1"/>
              <w:spacing w:before="0" w:line="480" w:lineRule="auto"/>
              <w:outlineLvl w:val="0"/>
              <w:rPr>
                <w:rFonts w:asciiTheme="minorHAnsi" w:hAnsiTheme="minorHAnsi" w:cstheme="minorHAnsi"/>
                <w:color w:val="FFFFFF" w:themeColor="background1"/>
                <w:sz w:val="22"/>
                <w:szCs w:val="22"/>
              </w:rPr>
            </w:pPr>
            <w:r w:rsidRPr="00367F29">
              <w:rPr>
                <w:rFonts w:asciiTheme="minorHAnsi" w:hAnsiTheme="minorHAnsi" w:cstheme="minorHAnsi"/>
                <w:color w:val="FFFFFF" w:themeColor="background1"/>
                <w:sz w:val="22"/>
                <w:szCs w:val="22"/>
              </w:rPr>
              <w:t xml:space="preserve">3) Tegn skoleåret </w:t>
            </w:r>
            <w:r w:rsidR="00AC6475" w:rsidRPr="00367F29">
              <w:rPr>
                <w:rFonts w:asciiTheme="minorHAnsi" w:hAnsiTheme="minorHAnsi" w:cstheme="minorHAnsi"/>
                <w:color w:val="FFFFFF" w:themeColor="background1"/>
                <w:sz w:val="22"/>
                <w:szCs w:val="22"/>
              </w:rPr>
              <w:t>2018</w:t>
            </w:r>
            <w:r w:rsidRPr="00367F29">
              <w:rPr>
                <w:rFonts w:asciiTheme="minorHAnsi" w:hAnsiTheme="minorHAnsi" w:cstheme="minorHAnsi"/>
                <w:color w:val="FFFFFF" w:themeColor="background1"/>
                <w:sz w:val="22"/>
                <w:szCs w:val="22"/>
              </w:rPr>
              <w:t>/2019</w:t>
            </w:r>
          </w:p>
        </w:tc>
        <w:tc>
          <w:tcPr>
            <w:tcW w:w="925" w:type="pct"/>
            <w:shd w:val="clear" w:color="auto" w:fill="0F243E" w:themeFill="text2" w:themeFillShade="80"/>
          </w:tcPr>
          <w:p w:rsidR="00DC7864" w:rsidRPr="00367F29" w:rsidRDefault="00AC6475" w:rsidP="00AC6475">
            <w:pPr>
              <w:pStyle w:val="Overskrift1"/>
              <w:spacing w:before="0" w:line="480" w:lineRule="auto"/>
              <w:outlineLvl w:val="0"/>
              <w:rPr>
                <w:rFonts w:asciiTheme="minorHAnsi" w:hAnsiTheme="minorHAnsi" w:cstheme="minorHAnsi"/>
                <w:color w:val="FFFFFF" w:themeColor="background1"/>
                <w:sz w:val="22"/>
                <w:szCs w:val="22"/>
              </w:rPr>
            </w:pPr>
            <w:r w:rsidRPr="00367F29">
              <w:rPr>
                <w:rFonts w:asciiTheme="minorHAnsi" w:hAnsiTheme="minorHAnsi" w:cstheme="minorHAnsi"/>
                <w:color w:val="FFFFFF" w:themeColor="background1"/>
                <w:sz w:val="22"/>
                <w:szCs w:val="22"/>
              </w:rPr>
              <w:t xml:space="preserve">2) </w:t>
            </w:r>
            <w:r w:rsidR="00DC7864" w:rsidRPr="00367F29">
              <w:rPr>
                <w:rFonts w:asciiTheme="minorHAnsi" w:hAnsiTheme="minorHAnsi" w:cstheme="minorHAnsi"/>
                <w:color w:val="FFFFFF" w:themeColor="background1"/>
                <w:sz w:val="22"/>
                <w:szCs w:val="22"/>
              </w:rPr>
              <w:t>Mål på længere sigt</w:t>
            </w:r>
          </w:p>
        </w:tc>
      </w:tr>
      <w:tr w:rsidR="008B3083" w:rsidRPr="005C6336" w:rsidTr="00E518F6">
        <w:tc>
          <w:tcPr>
            <w:tcW w:w="1021" w:type="pct"/>
            <w:shd w:val="clear" w:color="auto" w:fill="548DD4" w:themeFill="text2" w:themeFillTint="99"/>
          </w:tcPr>
          <w:p w:rsidR="006467D0" w:rsidRPr="007F1494" w:rsidRDefault="00DC7864" w:rsidP="007F1494">
            <w:pPr>
              <w:rPr>
                <w:color w:val="FFFFFF" w:themeColor="background1"/>
                <w:sz w:val="24"/>
                <w:szCs w:val="24"/>
              </w:rPr>
            </w:pPr>
            <w:r w:rsidRPr="005C6336">
              <w:rPr>
                <w:color w:val="FFFFFF" w:themeColor="background1"/>
                <w:sz w:val="24"/>
                <w:szCs w:val="24"/>
              </w:rPr>
              <w:t>Hvilke udfordringer er det</w:t>
            </w:r>
            <w:r w:rsidR="00C156AF">
              <w:rPr>
                <w:color w:val="FFFFFF" w:themeColor="background1"/>
                <w:sz w:val="24"/>
                <w:szCs w:val="24"/>
              </w:rPr>
              <w:t>,</w:t>
            </w:r>
            <w:r w:rsidRPr="005C6336">
              <w:rPr>
                <w:color w:val="FFFFFF" w:themeColor="background1"/>
                <w:sz w:val="24"/>
                <w:szCs w:val="24"/>
              </w:rPr>
              <w:t xml:space="preserve"> vi ønsker at gøre noget ved? </w:t>
            </w:r>
            <w:r w:rsidR="00AC6475" w:rsidRPr="005C6336">
              <w:rPr>
                <w:color w:val="FFFFFF" w:themeColor="background1"/>
                <w:sz w:val="24"/>
                <w:szCs w:val="24"/>
              </w:rPr>
              <w:t>Udfordringerne beskrives så konkret som muligt</w:t>
            </w:r>
            <w:r w:rsidR="00C156AF">
              <w:rPr>
                <w:color w:val="FFFFFF" w:themeColor="background1"/>
                <w:sz w:val="24"/>
                <w:szCs w:val="24"/>
              </w:rPr>
              <w:t>,</w:t>
            </w:r>
            <w:r w:rsidR="006467D0">
              <w:rPr>
                <w:color w:val="FFFFFF" w:themeColor="background1"/>
                <w:sz w:val="24"/>
                <w:szCs w:val="24"/>
              </w:rPr>
              <w:t xml:space="preserve"> fx relateret til:</w:t>
            </w:r>
          </w:p>
        </w:tc>
        <w:tc>
          <w:tcPr>
            <w:tcW w:w="889" w:type="pct"/>
            <w:shd w:val="clear" w:color="auto" w:fill="548DD4" w:themeFill="text2" w:themeFillTint="99"/>
          </w:tcPr>
          <w:p w:rsidR="00AC6475" w:rsidRPr="005C6336" w:rsidRDefault="00AC6475">
            <w:pPr>
              <w:rPr>
                <w:color w:val="FFFFFF" w:themeColor="background1"/>
                <w:sz w:val="24"/>
                <w:szCs w:val="24"/>
              </w:rPr>
            </w:pPr>
            <w:r w:rsidRPr="005C6336">
              <w:rPr>
                <w:color w:val="FFFFFF" w:themeColor="background1"/>
                <w:sz w:val="24"/>
                <w:szCs w:val="24"/>
              </w:rPr>
              <w:t>Hvilke aktiviteter</w:t>
            </w:r>
            <w:r w:rsidR="007A5F48" w:rsidRPr="005C6336">
              <w:rPr>
                <w:color w:val="FFFFFF" w:themeColor="background1"/>
                <w:sz w:val="24"/>
                <w:szCs w:val="24"/>
              </w:rPr>
              <w:t xml:space="preserve"> og indsatser</w:t>
            </w:r>
            <w:r w:rsidRPr="005C6336">
              <w:rPr>
                <w:color w:val="FFFFFF" w:themeColor="background1"/>
                <w:sz w:val="24"/>
                <w:szCs w:val="24"/>
              </w:rPr>
              <w:t xml:space="preserve"> </w:t>
            </w:r>
            <w:r w:rsidR="00B70A6E">
              <w:rPr>
                <w:color w:val="FFFFFF" w:themeColor="background1"/>
                <w:sz w:val="24"/>
                <w:szCs w:val="24"/>
              </w:rPr>
              <w:t xml:space="preserve">skal vi iværksætte for at </w:t>
            </w:r>
            <w:proofErr w:type="spellStart"/>
            <w:r w:rsidR="00B70A6E">
              <w:rPr>
                <w:color w:val="FFFFFF" w:themeColor="background1"/>
                <w:sz w:val="24"/>
                <w:szCs w:val="24"/>
              </w:rPr>
              <w:t>kommei</w:t>
            </w:r>
            <w:r w:rsidRPr="005C6336">
              <w:rPr>
                <w:color w:val="FFFFFF" w:themeColor="background1"/>
                <w:sz w:val="24"/>
                <w:szCs w:val="24"/>
              </w:rPr>
              <w:t>I</w:t>
            </w:r>
            <w:proofErr w:type="spellEnd"/>
            <w:r w:rsidRPr="005C6336">
              <w:rPr>
                <w:color w:val="FFFFFF" w:themeColor="background1"/>
                <w:sz w:val="24"/>
                <w:szCs w:val="24"/>
              </w:rPr>
              <w:t xml:space="preserve"> mål?</w:t>
            </w:r>
          </w:p>
        </w:tc>
        <w:tc>
          <w:tcPr>
            <w:tcW w:w="843" w:type="pct"/>
            <w:shd w:val="clear" w:color="auto" w:fill="548DD4" w:themeFill="text2" w:themeFillTint="99"/>
          </w:tcPr>
          <w:p w:rsidR="006F43BD" w:rsidRPr="005C6336" w:rsidRDefault="006F43BD" w:rsidP="006F43BD">
            <w:pPr>
              <w:rPr>
                <w:color w:val="FFFFFF" w:themeColor="background1"/>
                <w:sz w:val="24"/>
                <w:szCs w:val="24"/>
              </w:rPr>
            </w:pPr>
            <w:r w:rsidRPr="005C6336">
              <w:rPr>
                <w:color w:val="FFFFFF" w:themeColor="background1"/>
                <w:sz w:val="24"/>
                <w:szCs w:val="24"/>
              </w:rPr>
              <w:t>Hvad ved vi virker? Hvilke erfaringer har vi?</w:t>
            </w:r>
          </w:p>
          <w:p w:rsidR="00BC4DA3" w:rsidRDefault="00B70A6E" w:rsidP="006F43BD">
            <w:pPr>
              <w:pStyle w:val="Listeafsnit"/>
              <w:numPr>
                <w:ilvl w:val="0"/>
                <w:numId w:val="10"/>
              </w:numPr>
              <w:rPr>
                <w:color w:val="FFFFFF" w:themeColor="background1"/>
                <w:sz w:val="24"/>
                <w:szCs w:val="24"/>
              </w:rPr>
            </w:pPr>
            <w:r>
              <w:rPr>
                <w:color w:val="FFFFFF" w:themeColor="background1"/>
                <w:sz w:val="24"/>
                <w:szCs w:val="24"/>
              </w:rPr>
              <w:t>Hvilke antagelser har vi</w:t>
            </w:r>
            <w:r w:rsidR="006467D0">
              <w:rPr>
                <w:color w:val="FFFFFF" w:themeColor="background1"/>
                <w:sz w:val="24"/>
                <w:szCs w:val="24"/>
              </w:rPr>
              <w:t xml:space="preserve"> om, hvorfor netop de aktiviteter fører til at I opnår målet</w:t>
            </w:r>
            <w:r w:rsidR="006F43BD" w:rsidRPr="005C6336">
              <w:rPr>
                <w:color w:val="FFFFFF" w:themeColor="background1"/>
                <w:sz w:val="24"/>
                <w:szCs w:val="24"/>
              </w:rPr>
              <w:t xml:space="preserve">? </w:t>
            </w:r>
          </w:p>
          <w:p w:rsidR="006467D0" w:rsidRPr="005C6336" w:rsidRDefault="00B70A6E" w:rsidP="006467D0">
            <w:pPr>
              <w:pStyle w:val="Listeafsnit"/>
              <w:numPr>
                <w:ilvl w:val="0"/>
                <w:numId w:val="10"/>
              </w:numPr>
              <w:rPr>
                <w:color w:val="FFFFFF" w:themeColor="background1"/>
                <w:sz w:val="24"/>
                <w:szCs w:val="24"/>
              </w:rPr>
            </w:pPr>
            <w:r>
              <w:rPr>
                <w:color w:val="FFFFFF" w:themeColor="background1"/>
                <w:sz w:val="24"/>
                <w:szCs w:val="24"/>
              </w:rPr>
              <w:t>Er der noget vi</w:t>
            </w:r>
            <w:r w:rsidR="006467D0">
              <w:rPr>
                <w:color w:val="FFFFFF" w:themeColor="background1"/>
                <w:sz w:val="24"/>
                <w:szCs w:val="24"/>
              </w:rPr>
              <w:t xml:space="preserve"> skal være særligt opmærksomme på i forhold til fx ledelsesrollen, organisering eller kompetencer, hvis aktiviteten skal lykkes?</w:t>
            </w:r>
          </w:p>
        </w:tc>
        <w:tc>
          <w:tcPr>
            <w:tcW w:w="1323" w:type="pct"/>
            <w:shd w:val="clear" w:color="auto" w:fill="548DD4" w:themeFill="text2" w:themeFillTint="99"/>
          </w:tcPr>
          <w:p w:rsidR="00DC7864" w:rsidRPr="005C6336" w:rsidRDefault="00C156AF">
            <w:pPr>
              <w:rPr>
                <w:color w:val="FFFFFF" w:themeColor="background1"/>
                <w:sz w:val="24"/>
                <w:szCs w:val="24"/>
              </w:rPr>
            </w:pPr>
            <w:r>
              <w:rPr>
                <w:color w:val="FFFFFF" w:themeColor="background1"/>
                <w:sz w:val="24"/>
                <w:szCs w:val="24"/>
              </w:rPr>
              <w:t>Hvilke tegn</w:t>
            </w:r>
            <w:r w:rsidR="007A5F48" w:rsidRPr="005C6336">
              <w:rPr>
                <w:color w:val="FFFFFF" w:themeColor="background1"/>
                <w:sz w:val="24"/>
                <w:szCs w:val="24"/>
              </w:rPr>
              <w:t xml:space="preserve"> </w:t>
            </w:r>
            <w:r w:rsidR="00AC6475" w:rsidRPr="005C6336">
              <w:rPr>
                <w:color w:val="FFFFFF" w:themeColor="background1"/>
                <w:sz w:val="24"/>
                <w:szCs w:val="24"/>
              </w:rPr>
              <w:t>s</w:t>
            </w:r>
            <w:r w:rsidR="007A5F48" w:rsidRPr="005C6336">
              <w:rPr>
                <w:color w:val="FFFFFF" w:themeColor="background1"/>
                <w:sz w:val="24"/>
                <w:szCs w:val="24"/>
              </w:rPr>
              <w:t>kal vi se/opleve</w:t>
            </w:r>
            <w:r w:rsidR="00AC6475" w:rsidRPr="005C6336">
              <w:rPr>
                <w:color w:val="FFFFFF" w:themeColor="background1"/>
                <w:sz w:val="24"/>
                <w:szCs w:val="24"/>
              </w:rPr>
              <w:t xml:space="preserve"> </w:t>
            </w:r>
            <w:r w:rsidR="007A5F48" w:rsidRPr="005C6336">
              <w:rPr>
                <w:color w:val="FFFFFF" w:themeColor="background1"/>
                <w:sz w:val="24"/>
                <w:szCs w:val="24"/>
              </w:rPr>
              <w:t>i</w:t>
            </w:r>
            <w:r w:rsidR="00AC6475" w:rsidRPr="005C6336">
              <w:rPr>
                <w:color w:val="FFFFFF" w:themeColor="background1"/>
                <w:sz w:val="24"/>
                <w:szCs w:val="24"/>
              </w:rPr>
              <w:t xml:space="preserve"> </w:t>
            </w:r>
            <w:r w:rsidR="00481F78">
              <w:rPr>
                <w:color w:val="FFFFFF" w:themeColor="background1"/>
                <w:sz w:val="24"/>
                <w:szCs w:val="24"/>
              </w:rPr>
              <w:t>skoleåret</w:t>
            </w:r>
            <w:r w:rsidR="00AC6475" w:rsidRPr="005C6336">
              <w:rPr>
                <w:color w:val="FFFFFF" w:themeColor="background1"/>
                <w:sz w:val="24"/>
                <w:szCs w:val="24"/>
              </w:rPr>
              <w:t xml:space="preserve"> 2018</w:t>
            </w:r>
            <w:r w:rsidR="00481F78">
              <w:rPr>
                <w:color w:val="FFFFFF" w:themeColor="background1"/>
                <w:sz w:val="24"/>
                <w:szCs w:val="24"/>
              </w:rPr>
              <w:t>/2019</w:t>
            </w:r>
            <w:r>
              <w:rPr>
                <w:color w:val="FFFFFF" w:themeColor="background1"/>
                <w:sz w:val="24"/>
                <w:szCs w:val="24"/>
              </w:rPr>
              <w:t>,</w:t>
            </w:r>
            <w:r w:rsidR="00AC6475" w:rsidRPr="005C6336">
              <w:rPr>
                <w:color w:val="FFFFFF" w:themeColor="background1"/>
                <w:sz w:val="24"/>
                <w:szCs w:val="24"/>
              </w:rPr>
              <w:t xml:space="preserve"> </w:t>
            </w:r>
            <w:r w:rsidR="007A5F48" w:rsidRPr="005C6336">
              <w:rPr>
                <w:color w:val="FFFFFF" w:themeColor="background1"/>
                <w:sz w:val="24"/>
                <w:szCs w:val="24"/>
              </w:rPr>
              <w:t>der fortæller os</w:t>
            </w:r>
            <w:r>
              <w:rPr>
                <w:color w:val="FFFFFF" w:themeColor="background1"/>
                <w:sz w:val="24"/>
                <w:szCs w:val="24"/>
              </w:rPr>
              <w:t>,</w:t>
            </w:r>
            <w:r w:rsidR="007A5F48" w:rsidRPr="005C6336">
              <w:rPr>
                <w:color w:val="FFFFFF" w:themeColor="background1"/>
                <w:sz w:val="24"/>
                <w:szCs w:val="24"/>
              </w:rPr>
              <w:t xml:space="preserve"> at</w:t>
            </w:r>
            <w:r w:rsidR="00AC6475" w:rsidRPr="005C6336">
              <w:rPr>
                <w:color w:val="FFFFFF" w:themeColor="background1"/>
                <w:sz w:val="24"/>
                <w:szCs w:val="24"/>
              </w:rPr>
              <w:t xml:space="preserve"> vi er på vej til målopfy</w:t>
            </w:r>
            <w:r w:rsidR="00550A8C" w:rsidRPr="005C6336">
              <w:rPr>
                <w:color w:val="FFFFFF" w:themeColor="background1"/>
                <w:sz w:val="24"/>
                <w:szCs w:val="24"/>
              </w:rPr>
              <w:t>l</w:t>
            </w:r>
            <w:r w:rsidR="00AC6475" w:rsidRPr="005C6336">
              <w:rPr>
                <w:color w:val="FFFFFF" w:themeColor="background1"/>
                <w:sz w:val="24"/>
                <w:szCs w:val="24"/>
              </w:rPr>
              <w:t>delse?</w:t>
            </w:r>
          </w:p>
          <w:p w:rsidR="00AC6475" w:rsidRPr="005C6336" w:rsidRDefault="007A5F48" w:rsidP="00AC6475">
            <w:pPr>
              <w:pStyle w:val="Listeafsnit"/>
              <w:numPr>
                <w:ilvl w:val="0"/>
                <w:numId w:val="5"/>
              </w:numPr>
              <w:rPr>
                <w:color w:val="FFFFFF" w:themeColor="background1"/>
                <w:sz w:val="24"/>
                <w:szCs w:val="24"/>
              </w:rPr>
            </w:pPr>
            <w:r w:rsidRPr="005C6336">
              <w:rPr>
                <w:color w:val="FFFFFF" w:themeColor="background1"/>
                <w:sz w:val="24"/>
                <w:szCs w:val="24"/>
              </w:rPr>
              <w:t xml:space="preserve">Konkrete tegn: </w:t>
            </w:r>
            <w:r w:rsidR="005931E7">
              <w:rPr>
                <w:color w:val="FFFFFF" w:themeColor="background1"/>
                <w:sz w:val="24"/>
                <w:szCs w:val="24"/>
              </w:rPr>
              <w:t>Ledelse, vejledere, undervisere gør/skabeloner/organiseringer</w:t>
            </w:r>
            <w:r w:rsidR="00C156AF">
              <w:rPr>
                <w:color w:val="FFFFFF" w:themeColor="background1"/>
                <w:sz w:val="24"/>
                <w:szCs w:val="24"/>
              </w:rPr>
              <w:t>,</w:t>
            </w:r>
            <w:r w:rsidR="005931E7">
              <w:rPr>
                <w:color w:val="FFFFFF" w:themeColor="background1"/>
                <w:sz w:val="24"/>
                <w:szCs w:val="24"/>
              </w:rPr>
              <w:t xml:space="preserve"> man kan se</w:t>
            </w:r>
            <w:r w:rsidR="00AC6475" w:rsidRPr="005C6336">
              <w:rPr>
                <w:color w:val="FFFFFF" w:themeColor="background1"/>
                <w:sz w:val="24"/>
                <w:szCs w:val="24"/>
              </w:rPr>
              <w:t>!</w:t>
            </w:r>
          </w:p>
          <w:p w:rsidR="00AC6475" w:rsidRPr="005C6336" w:rsidRDefault="00AC6475" w:rsidP="007A5F48">
            <w:pPr>
              <w:pStyle w:val="Listeafsnit"/>
              <w:numPr>
                <w:ilvl w:val="0"/>
                <w:numId w:val="5"/>
              </w:numPr>
              <w:rPr>
                <w:color w:val="FFFFFF" w:themeColor="background1"/>
                <w:sz w:val="24"/>
                <w:szCs w:val="24"/>
              </w:rPr>
            </w:pPr>
            <w:r w:rsidRPr="005C6336">
              <w:rPr>
                <w:color w:val="FFFFFF" w:themeColor="background1"/>
                <w:sz w:val="24"/>
                <w:szCs w:val="24"/>
              </w:rPr>
              <w:t>Abstrakte</w:t>
            </w:r>
            <w:r w:rsidR="007A5F48" w:rsidRPr="005C6336">
              <w:rPr>
                <w:color w:val="FFFFFF" w:themeColor="background1"/>
                <w:sz w:val="24"/>
                <w:szCs w:val="24"/>
              </w:rPr>
              <w:t xml:space="preserve"> tegn</w:t>
            </w:r>
            <w:r w:rsidRPr="005C6336">
              <w:rPr>
                <w:color w:val="FFFFFF" w:themeColor="background1"/>
                <w:sz w:val="24"/>
                <w:szCs w:val="24"/>
              </w:rPr>
              <w:t xml:space="preserve">: </w:t>
            </w:r>
            <w:r w:rsidR="005931E7">
              <w:rPr>
                <w:color w:val="FFFFFF" w:themeColor="background1"/>
                <w:sz w:val="24"/>
                <w:szCs w:val="24"/>
              </w:rPr>
              <w:t>Ledelse, vejledere, undervisere oplever</w:t>
            </w:r>
          </w:p>
        </w:tc>
        <w:tc>
          <w:tcPr>
            <w:tcW w:w="925" w:type="pct"/>
            <w:shd w:val="clear" w:color="auto" w:fill="548DD4" w:themeFill="text2" w:themeFillTint="99"/>
          </w:tcPr>
          <w:p w:rsidR="00DC7864" w:rsidRPr="005C6336" w:rsidRDefault="00C156AF" w:rsidP="00EA7003">
            <w:pPr>
              <w:rPr>
                <w:color w:val="FFFFFF" w:themeColor="background1"/>
                <w:sz w:val="24"/>
                <w:szCs w:val="24"/>
              </w:rPr>
            </w:pPr>
            <w:r>
              <w:rPr>
                <w:color w:val="FFFFFF" w:themeColor="background1"/>
                <w:sz w:val="24"/>
                <w:szCs w:val="24"/>
              </w:rPr>
              <w:t>Hvad er målet</w:t>
            </w:r>
            <w:r w:rsidR="007A5F48" w:rsidRPr="005C6336">
              <w:rPr>
                <w:color w:val="FFFFFF" w:themeColor="background1"/>
                <w:sz w:val="24"/>
                <w:szCs w:val="24"/>
              </w:rPr>
              <w:t xml:space="preserve"> </w:t>
            </w:r>
            <w:r w:rsidR="00EA7003">
              <w:rPr>
                <w:color w:val="FFFFFF" w:themeColor="background1"/>
                <w:sz w:val="24"/>
                <w:szCs w:val="24"/>
              </w:rPr>
              <w:t>med skolens indsats på længere sigt</w:t>
            </w:r>
            <w:r w:rsidR="00DC7864" w:rsidRPr="005C6336">
              <w:rPr>
                <w:color w:val="FFFFFF" w:themeColor="background1"/>
                <w:sz w:val="24"/>
                <w:szCs w:val="24"/>
              </w:rPr>
              <w:t>?</w:t>
            </w:r>
          </w:p>
        </w:tc>
      </w:tr>
      <w:tr w:rsidR="007F1494" w:rsidRPr="005C6336" w:rsidTr="00E518F6">
        <w:tc>
          <w:tcPr>
            <w:tcW w:w="1021" w:type="pct"/>
            <w:shd w:val="clear" w:color="auto" w:fill="8DB3E2" w:themeFill="text2" w:themeFillTint="66"/>
          </w:tcPr>
          <w:p w:rsidR="007F1494" w:rsidRPr="007F1494" w:rsidRDefault="007F1494" w:rsidP="00C014EF">
            <w:pPr>
              <w:pStyle w:val="Listeafsnit"/>
              <w:rPr>
                <w:color w:val="FFFFFF" w:themeColor="background1"/>
                <w:sz w:val="24"/>
                <w:szCs w:val="24"/>
              </w:rPr>
            </w:pPr>
            <w:r>
              <w:rPr>
                <w:color w:val="FFFFFF" w:themeColor="background1"/>
                <w:sz w:val="24"/>
                <w:szCs w:val="24"/>
              </w:rPr>
              <w:t>Elevernes læseresultater (nedgang 2017/2018)</w:t>
            </w:r>
          </w:p>
        </w:tc>
        <w:tc>
          <w:tcPr>
            <w:tcW w:w="889" w:type="pct"/>
            <w:shd w:val="clear" w:color="auto" w:fill="8DB3E2" w:themeFill="text2" w:themeFillTint="66"/>
          </w:tcPr>
          <w:p w:rsidR="003022EF" w:rsidRDefault="00083F6C" w:rsidP="00D51E7E">
            <w:pPr>
              <w:rPr>
                <w:color w:val="FFFFFF" w:themeColor="background1"/>
                <w:sz w:val="24"/>
                <w:szCs w:val="24"/>
              </w:rPr>
            </w:pPr>
            <w:r>
              <w:rPr>
                <w:color w:val="FFFFFF" w:themeColor="background1"/>
                <w:sz w:val="24"/>
                <w:szCs w:val="24"/>
              </w:rPr>
              <w:t>1.</w:t>
            </w:r>
          </w:p>
          <w:p w:rsidR="007F1494" w:rsidRDefault="007F1494" w:rsidP="00D51E7E">
            <w:pPr>
              <w:rPr>
                <w:color w:val="FFFFFF" w:themeColor="background1"/>
                <w:sz w:val="24"/>
                <w:szCs w:val="24"/>
              </w:rPr>
            </w:pPr>
            <w:r>
              <w:rPr>
                <w:color w:val="FFFFFF" w:themeColor="background1"/>
                <w:sz w:val="24"/>
                <w:szCs w:val="24"/>
              </w:rPr>
              <w:t xml:space="preserve">Kortlægning af data fra </w:t>
            </w:r>
            <w:r w:rsidR="00C014EF">
              <w:rPr>
                <w:color w:val="FFFFFF" w:themeColor="background1"/>
                <w:sz w:val="24"/>
                <w:szCs w:val="24"/>
              </w:rPr>
              <w:t xml:space="preserve">afgangseksamen i </w:t>
            </w:r>
            <w:r>
              <w:rPr>
                <w:color w:val="FFFFFF" w:themeColor="background1"/>
                <w:sz w:val="24"/>
                <w:szCs w:val="24"/>
              </w:rPr>
              <w:t>læsning 2017/2018</w:t>
            </w:r>
          </w:p>
          <w:p w:rsidR="000846CA" w:rsidRDefault="000846CA" w:rsidP="00D51E7E">
            <w:pPr>
              <w:rPr>
                <w:color w:val="FFFFFF" w:themeColor="background1"/>
                <w:sz w:val="24"/>
                <w:szCs w:val="24"/>
              </w:rPr>
            </w:pPr>
          </w:p>
          <w:p w:rsidR="000846CA" w:rsidRDefault="000846CA" w:rsidP="00D51E7E">
            <w:pPr>
              <w:rPr>
                <w:color w:val="FFFFFF" w:themeColor="background1"/>
                <w:sz w:val="24"/>
                <w:szCs w:val="24"/>
              </w:rPr>
            </w:pPr>
          </w:p>
          <w:p w:rsidR="00083F6C" w:rsidRDefault="00083F6C" w:rsidP="00D51E7E">
            <w:pPr>
              <w:rPr>
                <w:color w:val="FFFFFF" w:themeColor="background1"/>
                <w:sz w:val="24"/>
                <w:szCs w:val="24"/>
              </w:rPr>
            </w:pPr>
            <w:r>
              <w:rPr>
                <w:color w:val="FFFFFF" w:themeColor="background1"/>
                <w:sz w:val="24"/>
                <w:szCs w:val="24"/>
              </w:rPr>
              <w:t>2.</w:t>
            </w:r>
          </w:p>
          <w:p w:rsidR="00603B61" w:rsidRDefault="00603B61" w:rsidP="00603B61">
            <w:pPr>
              <w:rPr>
                <w:color w:val="FFFFFF" w:themeColor="background1"/>
                <w:sz w:val="24"/>
                <w:szCs w:val="24"/>
              </w:rPr>
            </w:pPr>
            <w:r>
              <w:rPr>
                <w:color w:val="FFFFFF" w:themeColor="background1"/>
                <w:sz w:val="24"/>
                <w:szCs w:val="24"/>
              </w:rPr>
              <w:t>Deltagelse i temadag projekt Elevløft</w:t>
            </w:r>
          </w:p>
          <w:p w:rsidR="007F1494" w:rsidRDefault="007F1494" w:rsidP="00D51E7E">
            <w:pPr>
              <w:rPr>
                <w:color w:val="FFFFFF" w:themeColor="background1"/>
                <w:sz w:val="24"/>
                <w:szCs w:val="24"/>
              </w:rPr>
            </w:pPr>
            <w:r>
              <w:rPr>
                <w:color w:val="FFFFFF" w:themeColor="background1"/>
                <w:sz w:val="24"/>
                <w:szCs w:val="24"/>
              </w:rPr>
              <w:t>Konkrete indsatser med lærings- og læsevejleder</w:t>
            </w:r>
          </w:p>
          <w:p w:rsidR="007F1494" w:rsidRDefault="007F1494" w:rsidP="00D51E7E">
            <w:pPr>
              <w:rPr>
                <w:color w:val="FFFFFF" w:themeColor="background1"/>
                <w:sz w:val="24"/>
                <w:szCs w:val="24"/>
              </w:rPr>
            </w:pPr>
            <w:r>
              <w:rPr>
                <w:color w:val="FFFFFF" w:themeColor="background1"/>
                <w:sz w:val="24"/>
                <w:szCs w:val="24"/>
              </w:rPr>
              <w:t>Greb fra temadagen implementeres</w:t>
            </w:r>
            <w:r w:rsidR="00C431FF">
              <w:rPr>
                <w:color w:val="FFFFFF" w:themeColor="background1"/>
                <w:sz w:val="24"/>
                <w:szCs w:val="24"/>
              </w:rPr>
              <w:t xml:space="preserve"> på 8.- og 9. årgang:</w:t>
            </w:r>
          </w:p>
          <w:p w:rsidR="00C431FF" w:rsidRDefault="00C431FF" w:rsidP="00D51E7E">
            <w:pPr>
              <w:rPr>
                <w:color w:val="FFFFFF" w:themeColor="background1"/>
                <w:sz w:val="24"/>
                <w:szCs w:val="24"/>
              </w:rPr>
            </w:pPr>
          </w:p>
          <w:p w:rsidR="00144F31" w:rsidRDefault="00144F31" w:rsidP="00D51E7E">
            <w:pPr>
              <w:rPr>
                <w:color w:val="FFFFFF" w:themeColor="background1"/>
                <w:sz w:val="24"/>
                <w:szCs w:val="24"/>
              </w:rPr>
            </w:pPr>
            <w:r>
              <w:rPr>
                <w:color w:val="FFFFFF" w:themeColor="background1"/>
                <w:sz w:val="24"/>
                <w:szCs w:val="24"/>
              </w:rPr>
              <w:t>9. årgang</w:t>
            </w:r>
          </w:p>
          <w:p w:rsidR="00C014EF" w:rsidRDefault="00C014EF" w:rsidP="00D51E7E">
            <w:pPr>
              <w:rPr>
                <w:color w:val="FFFFFF" w:themeColor="background1"/>
                <w:sz w:val="24"/>
                <w:szCs w:val="24"/>
              </w:rPr>
            </w:pPr>
            <w:r>
              <w:rPr>
                <w:color w:val="FFFFFF" w:themeColor="background1"/>
                <w:sz w:val="24"/>
                <w:szCs w:val="24"/>
              </w:rPr>
              <w:t xml:space="preserve">Anvendelse af indsatserne fra </w:t>
            </w:r>
            <w:r w:rsidR="00603B61">
              <w:rPr>
                <w:color w:val="FFFFFF" w:themeColor="background1"/>
                <w:sz w:val="24"/>
                <w:szCs w:val="24"/>
              </w:rPr>
              <w:t xml:space="preserve">workshop vedr. </w:t>
            </w:r>
            <w:r>
              <w:rPr>
                <w:color w:val="FFFFFF" w:themeColor="background1"/>
                <w:sz w:val="24"/>
                <w:szCs w:val="24"/>
              </w:rPr>
              <w:t>læsning og retskrivning</w:t>
            </w:r>
          </w:p>
          <w:p w:rsidR="00C014EF" w:rsidRDefault="00C014EF" w:rsidP="00D51E7E">
            <w:pPr>
              <w:rPr>
                <w:color w:val="FFFFFF" w:themeColor="background1"/>
                <w:sz w:val="24"/>
                <w:szCs w:val="24"/>
              </w:rPr>
            </w:pPr>
          </w:p>
          <w:p w:rsidR="00144F31" w:rsidRDefault="00144F31" w:rsidP="00D51E7E">
            <w:pPr>
              <w:rPr>
                <w:color w:val="FFFFFF" w:themeColor="background1"/>
                <w:sz w:val="24"/>
                <w:szCs w:val="24"/>
              </w:rPr>
            </w:pPr>
            <w:r>
              <w:rPr>
                <w:color w:val="FFFFFF" w:themeColor="background1"/>
                <w:sz w:val="24"/>
                <w:szCs w:val="24"/>
              </w:rPr>
              <w:t>8. årgang</w:t>
            </w:r>
          </w:p>
          <w:p w:rsidR="00C014EF" w:rsidRDefault="00C014EF" w:rsidP="00D51E7E">
            <w:pPr>
              <w:rPr>
                <w:color w:val="FFFFFF" w:themeColor="background1"/>
                <w:sz w:val="24"/>
                <w:szCs w:val="24"/>
              </w:rPr>
            </w:pPr>
            <w:r>
              <w:rPr>
                <w:color w:val="FFFFFF" w:themeColor="background1"/>
                <w:sz w:val="24"/>
                <w:szCs w:val="24"/>
              </w:rPr>
              <w:t xml:space="preserve">Møde med lærings- og </w:t>
            </w:r>
            <w:r w:rsidR="00603B61">
              <w:rPr>
                <w:color w:val="FFFFFF" w:themeColor="background1"/>
                <w:sz w:val="24"/>
                <w:szCs w:val="24"/>
              </w:rPr>
              <w:t>læsevejledere november</w:t>
            </w:r>
            <w:r>
              <w:rPr>
                <w:color w:val="FFFFFF" w:themeColor="background1"/>
                <w:sz w:val="24"/>
                <w:szCs w:val="24"/>
              </w:rPr>
              <w:t xml:space="preserve"> 2018 vedr. effektfulde greb i praksis</w:t>
            </w:r>
            <w:r w:rsidR="00BF3BDC">
              <w:rPr>
                <w:color w:val="FFFFFF" w:themeColor="background1"/>
                <w:sz w:val="24"/>
                <w:szCs w:val="24"/>
              </w:rPr>
              <w:t xml:space="preserve"> – igangsætning </w:t>
            </w:r>
            <w:r w:rsidR="00603B61">
              <w:rPr>
                <w:color w:val="FFFFFF" w:themeColor="background1"/>
                <w:sz w:val="24"/>
                <w:szCs w:val="24"/>
              </w:rPr>
              <w:t xml:space="preserve">af disse </w:t>
            </w:r>
            <w:r w:rsidR="00BF3BDC">
              <w:rPr>
                <w:color w:val="FFFFFF" w:themeColor="background1"/>
                <w:sz w:val="24"/>
                <w:szCs w:val="24"/>
              </w:rPr>
              <w:t>på årgangen</w:t>
            </w:r>
          </w:p>
          <w:p w:rsidR="00C014EF" w:rsidRDefault="00C014EF" w:rsidP="00D51E7E">
            <w:pPr>
              <w:rPr>
                <w:color w:val="FFFFFF" w:themeColor="background1"/>
                <w:sz w:val="24"/>
                <w:szCs w:val="24"/>
              </w:rPr>
            </w:pPr>
          </w:p>
          <w:p w:rsidR="00083F6C" w:rsidRDefault="00083F6C" w:rsidP="00D51E7E">
            <w:pPr>
              <w:rPr>
                <w:color w:val="FFFFFF" w:themeColor="background1"/>
                <w:sz w:val="24"/>
                <w:szCs w:val="24"/>
              </w:rPr>
            </w:pPr>
            <w:r>
              <w:rPr>
                <w:color w:val="FFFFFF" w:themeColor="background1"/>
                <w:sz w:val="24"/>
                <w:szCs w:val="24"/>
              </w:rPr>
              <w:t>3.</w:t>
            </w:r>
          </w:p>
          <w:p w:rsidR="000846CA" w:rsidRDefault="000846CA" w:rsidP="00D51E7E">
            <w:pPr>
              <w:rPr>
                <w:color w:val="FFFFFF" w:themeColor="background1"/>
                <w:sz w:val="24"/>
                <w:szCs w:val="24"/>
              </w:rPr>
            </w:pPr>
            <w:r>
              <w:rPr>
                <w:color w:val="FFFFFF" w:themeColor="background1"/>
                <w:sz w:val="24"/>
                <w:szCs w:val="24"/>
              </w:rPr>
              <w:lastRenderedPageBreak/>
              <w:t xml:space="preserve">Involvering og understøttelse af projektmedarbejder og ekstern </w:t>
            </w:r>
            <w:r w:rsidR="00603B61">
              <w:rPr>
                <w:color w:val="FFFFFF" w:themeColor="background1"/>
                <w:sz w:val="24"/>
                <w:szCs w:val="24"/>
              </w:rPr>
              <w:t>VIA-</w:t>
            </w:r>
            <w:r>
              <w:rPr>
                <w:color w:val="FFFFFF" w:themeColor="background1"/>
                <w:sz w:val="24"/>
                <w:szCs w:val="24"/>
              </w:rPr>
              <w:t>konsulent omkring arbejdet med læsning i afgangsprøverne</w:t>
            </w:r>
            <w:r w:rsidR="00603B61">
              <w:rPr>
                <w:color w:val="FFFFFF" w:themeColor="background1"/>
                <w:sz w:val="24"/>
                <w:szCs w:val="24"/>
              </w:rPr>
              <w:t xml:space="preserve"> (AIU)</w:t>
            </w:r>
          </w:p>
          <w:p w:rsidR="000846CA" w:rsidRDefault="000846CA" w:rsidP="00D51E7E">
            <w:pPr>
              <w:rPr>
                <w:color w:val="FFFFFF" w:themeColor="background1"/>
                <w:sz w:val="24"/>
                <w:szCs w:val="24"/>
              </w:rPr>
            </w:pPr>
          </w:p>
          <w:p w:rsidR="00083F6C" w:rsidRDefault="00083F6C" w:rsidP="00D51E7E">
            <w:pPr>
              <w:rPr>
                <w:color w:val="FFFFFF" w:themeColor="background1"/>
                <w:sz w:val="24"/>
                <w:szCs w:val="24"/>
              </w:rPr>
            </w:pPr>
            <w:r>
              <w:rPr>
                <w:color w:val="FFFFFF" w:themeColor="background1"/>
                <w:sz w:val="24"/>
                <w:szCs w:val="24"/>
              </w:rPr>
              <w:t>4.</w:t>
            </w:r>
          </w:p>
          <w:p w:rsidR="007F1494" w:rsidRDefault="007F1494" w:rsidP="00D51E7E">
            <w:pPr>
              <w:rPr>
                <w:color w:val="FFFFFF" w:themeColor="background1"/>
                <w:sz w:val="24"/>
                <w:szCs w:val="24"/>
              </w:rPr>
            </w:pPr>
            <w:r>
              <w:rPr>
                <w:color w:val="FFFFFF" w:themeColor="background1"/>
                <w:sz w:val="24"/>
                <w:szCs w:val="24"/>
              </w:rPr>
              <w:t>Fastholdelse og justeringen</w:t>
            </w:r>
            <w:r w:rsidR="00331DD2">
              <w:rPr>
                <w:color w:val="FFFFFF" w:themeColor="background1"/>
                <w:sz w:val="24"/>
                <w:szCs w:val="24"/>
              </w:rPr>
              <w:t xml:space="preserve"> af vores indsats</w:t>
            </w:r>
            <w:r>
              <w:rPr>
                <w:color w:val="FFFFFF" w:themeColor="background1"/>
                <w:sz w:val="24"/>
                <w:szCs w:val="24"/>
              </w:rPr>
              <w:t xml:space="preserve"> ift. læseperioden inden eksamen</w:t>
            </w:r>
          </w:p>
          <w:p w:rsidR="000846CA" w:rsidRDefault="000846CA" w:rsidP="00D51E7E">
            <w:pPr>
              <w:rPr>
                <w:color w:val="FFFFFF" w:themeColor="background1"/>
                <w:sz w:val="24"/>
                <w:szCs w:val="24"/>
              </w:rPr>
            </w:pPr>
          </w:p>
          <w:p w:rsidR="00083F6C" w:rsidRDefault="00083F6C" w:rsidP="00D51E7E">
            <w:pPr>
              <w:rPr>
                <w:color w:val="FFFFFF" w:themeColor="background1"/>
                <w:sz w:val="24"/>
                <w:szCs w:val="24"/>
              </w:rPr>
            </w:pPr>
            <w:r>
              <w:rPr>
                <w:color w:val="FFFFFF" w:themeColor="background1"/>
                <w:sz w:val="24"/>
                <w:szCs w:val="24"/>
              </w:rPr>
              <w:t>5.</w:t>
            </w:r>
          </w:p>
          <w:p w:rsidR="000846CA" w:rsidRDefault="00331DD2" w:rsidP="00D51E7E">
            <w:pPr>
              <w:rPr>
                <w:color w:val="FFFFFF" w:themeColor="background1"/>
                <w:sz w:val="24"/>
                <w:szCs w:val="24"/>
              </w:rPr>
            </w:pPr>
            <w:r>
              <w:rPr>
                <w:color w:val="FFFFFF" w:themeColor="background1"/>
                <w:sz w:val="24"/>
                <w:szCs w:val="24"/>
              </w:rPr>
              <w:t>PL</w:t>
            </w:r>
            <w:r w:rsidR="00BF3BDC">
              <w:rPr>
                <w:color w:val="FFFFFF" w:themeColor="background1"/>
                <w:sz w:val="24"/>
                <w:szCs w:val="24"/>
              </w:rPr>
              <w:t>F</w:t>
            </w:r>
            <w:r>
              <w:rPr>
                <w:color w:val="FFFFFF" w:themeColor="background1"/>
                <w:sz w:val="24"/>
                <w:szCs w:val="24"/>
              </w:rPr>
              <w:t>-</w:t>
            </w:r>
            <w:r w:rsidR="000846CA">
              <w:rPr>
                <w:color w:val="FFFFFF" w:themeColor="background1"/>
                <w:sz w:val="24"/>
                <w:szCs w:val="24"/>
              </w:rPr>
              <w:t>indsats i dansk på 9. årgang</w:t>
            </w:r>
          </w:p>
          <w:p w:rsidR="000846CA" w:rsidRDefault="00603B61" w:rsidP="00D51E7E">
            <w:pPr>
              <w:rPr>
                <w:color w:val="FFFFFF" w:themeColor="background1"/>
                <w:sz w:val="24"/>
                <w:szCs w:val="24"/>
              </w:rPr>
            </w:pPr>
            <w:r>
              <w:rPr>
                <w:color w:val="FFFFFF" w:themeColor="background1"/>
                <w:sz w:val="24"/>
                <w:szCs w:val="24"/>
              </w:rPr>
              <w:t>Ledelsen har gennemført</w:t>
            </w:r>
            <w:r w:rsidR="00331DD2">
              <w:rPr>
                <w:color w:val="FFFFFF" w:themeColor="background1"/>
                <w:sz w:val="24"/>
                <w:szCs w:val="24"/>
              </w:rPr>
              <w:t xml:space="preserve"> </w:t>
            </w:r>
            <w:r w:rsidR="000846CA">
              <w:rPr>
                <w:color w:val="FFFFFF" w:themeColor="background1"/>
                <w:sz w:val="24"/>
                <w:szCs w:val="24"/>
              </w:rPr>
              <w:t xml:space="preserve">1. læringssamtale </w:t>
            </w:r>
            <w:r w:rsidR="00331DD2">
              <w:rPr>
                <w:color w:val="FFFFFF" w:themeColor="background1"/>
                <w:sz w:val="24"/>
                <w:szCs w:val="24"/>
              </w:rPr>
              <w:t xml:space="preserve">med </w:t>
            </w:r>
            <w:proofErr w:type="spellStart"/>
            <w:r w:rsidR="00331DD2">
              <w:rPr>
                <w:color w:val="FFFFFF" w:themeColor="background1"/>
                <w:sz w:val="24"/>
                <w:szCs w:val="24"/>
              </w:rPr>
              <w:t>dansk-PLF</w:t>
            </w:r>
            <w:r w:rsidR="00B70A6E">
              <w:rPr>
                <w:color w:val="FFFFFF" w:themeColor="background1"/>
                <w:sz w:val="24"/>
                <w:szCs w:val="24"/>
              </w:rPr>
              <w:t>´</w:t>
            </w:r>
            <w:r w:rsidR="00331DD2">
              <w:rPr>
                <w:color w:val="FFFFFF" w:themeColor="background1"/>
                <w:sz w:val="24"/>
                <w:szCs w:val="24"/>
              </w:rPr>
              <w:t>et</w:t>
            </w:r>
            <w:proofErr w:type="spellEnd"/>
            <w:r w:rsidR="00BF3BDC">
              <w:rPr>
                <w:color w:val="FFFFFF" w:themeColor="background1"/>
                <w:sz w:val="24"/>
                <w:szCs w:val="24"/>
              </w:rPr>
              <w:t xml:space="preserve">, </w:t>
            </w:r>
            <w:proofErr w:type="gramStart"/>
            <w:r w:rsidR="00BF3BDC">
              <w:rPr>
                <w:color w:val="FFFFFF" w:themeColor="background1"/>
                <w:sz w:val="24"/>
                <w:szCs w:val="24"/>
              </w:rPr>
              <w:t xml:space="preserve">hvor </w:t>
            </w:r>
            <w:r w:rsidR="00331DD2">
              <w:rPr>
                <w:color w:val="FFFFFF" w:themeColor="background1"/>
                <w:sz w:val="24"/>
                <w:szCs w:val="24"/>
              </w:rPr>
              <w:t xml:space="preserve"> fokus</w:t>
            </w:r>
            <w:proofErr w:type="gramEnd"/>
            <w:r w:rsidR="00331DD2">
              <w:rPr>
                <w:color w:val="FFFFFF" w:themeColor="background1"/>
                <w:sz w:val="24"/>
                <w:szCs w:val="24"/>
              </w:rPr>
              <w:t xml:space="preserve"> </w:t>
            </w:r>
            <w:r w:rsidR="00BF3BDC">
              <w:rPr>
                <w:color w:val="FFFFFF" w:themeColor="background1"/>
                <w:sz w:val="24"/>
                <w:szCs w:val="24"/>
              </w:rPr>
              <w:t xml:space="preserve">var </w:t>
            </w:r>
            <w:r w:rsidR="00331DD2">
              <w:rPr>
                <w:color w:val="FFFFFF" w:themeColor="background1"/>
                <w:sz w:val="24"/>
                <w:szCs w:val="24"/>
              </w:rPr>
              <w:t xml:space="preserve">på </w:t>
            </w:r>
          </w:p>
          <w:p w:rsidR="000846CA" w:rsidRPr="00331DD2" w:rsidRDefault="000846CA" w:rsidP="00331DD2">
            <w:pPr>
              <w:pStyle w:val="Listeafsnit"/>
              <w:numPr>
                <w:ilvl w:val="0"/>
                <w:numId w:val="27"/>
              </w:numPr>
              <w:rPr>
                <w:color w:val="FFFFFF" w:themeColor="background1"/>
                <w:sz w:val="24"/>
                <w:szCs w:val="24"/>
              </w:rPr>
            </w:pPr>
            <w:r w:rsidRPr="00331DD2">
              <w:rPr>
                <w:color w:val="FFFFFF" w:themeColor="background1"/>
                <w:sz w:val="24"/>
                <w:szCs w:val="24"/>
              </w:rPr>
              <w:t>Udnyttelse af kompetencer</w:t>
            </w:r>
          </w:p>
          <w:p w:rsidR="000846CA" w:rsidRPr="00331DD2" w:rsidRDefault="000846CA" w:rsidP="00331DD2">
            <w:pPr>
              <w:pStyle w:val="Listeafsnit"/>
              <w:numPr>
                <w:ilvl w:val="0"/>
                <w:numId w:val="27"/>
              </w:numPr>
              <w:rPr>
                <w:color w:val="FFFFFF" w:themeColor="background1"/>
                <w:sz w:val="24"/>
                <w:szCs w:val="24"/>
              </w:rPr>
            </w:pPr>
            <w:r w:rsidRPr="00331DD2">
              <w:rPr>
                <w:color w:val="FFFFFF" w:themeColor="background1"/>
                <w:sz w:val="24"/>
                <w:szCs w:val="24"/>
              </w:rPr>
              <w:t>Ansvarsfordeling</w:t>
            </w:r>
          </w:p>
          <w:p w:rsidR="000846CA" w:rsidRPr="00331DD2" w:rsidRDefault="000846CA" w:rsidP="00331DD2">
            <w:pPr>
              <w:pStyle w:val="Listeafsnit"/>
              <w:numPr>
                <w:ilvl w:val="0"/>
                <w:numId w:val="27"/>
              </w:numPr>
              <w:rPr>
                <w:color w:val="FFFFFF" w:themeColor="background1"/>
                <w:sz w:val="24"/>
                <w:szCs w:val="24"/>
              </w:rPr>
            </w:pPr>
            <w:r w:rsidRPr="00331DD2">
              <w:rPr>
                <w:color w:val="FFFFFF" w:themeColor="background1"/>
                <w:sz w:val="24"/>
                <w:szCs w:val="24"/>
              </w:rPr>
              <w:t>Drøftelse af didaktiske valg og prioriteringer</w:t>
            </w:r>
          </w:p>
          <w:p w:rsidR="000846CA" w:rsidRDefault="00BF3BDC" w:rsidP="00D51E7E">
            <w:pPr>
              <w:rPr>
                <w:color w:val="FFFFFF" w:themeColor="background1"/>
                <w:sz w:val="24"/>
                <w:szCs w:val="24"/>
              </w:rPr>
            </w:pPr>
            <w:r>
              <w:rPr>
                <w:color w:val="FFFFFF" w:themeColor="background1"/>
                <w:sz w:val="24"/>
                <w:szCs w:val="24"/>
              </w:rPr>
              <w:t>Der gennemføres yderligere to læringssamtaler, hvor der tages afsæt i konkret data vedr. læsning – der iværksætt</w:t>
            </w:r>
            <w:r w:rsidR="00603B61">
              <w:rPr>
                <w:color w:val="FFFFFF" w:themeColor="background1"/>
                <w:sz w:val="24"/>
                <w:szCs w:val="24"/>
              </w:rPr>
              <w:t>es indsatser.</w:t>
            </w:r>
          </w:p>
        </w:tc>
        <w:tc>
          <w:tcPr>
            <w:tcW w:w="843" w:type="pct"/>
            <w:shd w:val="clear" w:color="auto" w:fill="8DB3E2" w:themeFill="text2" w:themeFillTint="66"/>
          </w:tcPr>
          <w:p w:rsidR="007F1494" w:rsidRDefault="0027154F" w:rsidP="00D51E7E">
            <w:pPr>
              <w:rPr>
                <w:color w:val="FFFFFF" w:themeColor="background1"/>
                <w:sz w:val="24"/>
                <w:szCs w:val="24"/>
              </w:rPr>
            </w:pPr>
            <w:r>
              <w:rPr>
                <w:color w:val="FFFFFF" w:themeColor="background1"/>
                <w:sz w:val="24"/>
                <w:szCs w:val="24"/>
              </w:rPr>
              <w:lastRenderedPageBreak/>
              <w:t xml:space="preserve">Ad. Punkt 1, </w:t>
            </w:r>
            <w:r w:rsidR="00083F6C">
              <w:rPr>
                <w:color w:val="FFFFFF" w:themeColor="background1"/>
                <w:sz w:val="24"/>
                <w:szCs w:val="24"/>
              </w:rPr>
              <w:t>2</w:t>
            </w:r>
            <w:r>
              <w:rPr>
                <w:color w:val="FFFFFF" w:themeColor="background1"/>
                <w:sz w:val="24"/>
                <w:szCs w:val="24"/>
              </w:rPr>
              <w:t xml:space="preserve"> og 3</w:t>
            </w:r>
          </w:p>
          <w:p w:rsidR="00C431FF" w:rsidRDefault="00C431FF" w:rsidP="00D51E7E">
            <w:pPr>
              <w:rPr>
                <w:color w:val="FFFFFF" w:themeColor="background1"/>
                <w:sz w:val="24"/>
                <w:szCs w:val="24"/>
              </w:rPr>
            </w:pPr>
            <w:r>
              <w:rPr>
                <w:color w:val="FFFFFF" w:themeColor="background1"/>
                <w:sz w:val="24"/>
                <w:szCs w:val="24"/>
              </w:rPr>
              <w:t>I skoleåret 2017/2018 har vi anvendt forskelligt data, men vi har behov for at genbesøge forskellige datatyper for at kunne igangsætte de pædagogiske indsatser, som de forskellige datatyper rammesætter, som udfordring.</w:t>
            </w:r>
          </w:p>
          <w:p w:rsidR="00C431FF" w:rsidRDefault="00C431FF" w:rsidP="00D51E7E">
            <w:pPr>
              <w:rPr>
                <w:color w:val="FFFFFF" w:themeColor="background1"/>
                <w:sz w:val="24"/>
                <w:szCs w:val="24"/>
              </w:rPr>
            </w:pPr>
          </w:p>
          <w:p w:rsidR="00C431FF" w:rsidRDefault="00C431FF" w:rsidP="00D51E7E">
            <w:pPr>
              <w:rPr>
                <w:color w:val="FFFFFF" w:themeColor="background1"/>
                <w:sz w:val="24"/>
                <w:szCs w:val="24"/>
              </w:rPr>
            </w:pPr>
            <w:r>
              <w:rPr>
                <w:color w:val="FFFFFF" w:themeColor="background1"/>
                <w:sz w:val="24"/>
                <w:szCs w:val="24"/>
              </w:rPr>
              <w:t xml:space="preserve">Som det fremgår under indsatser ønsker vi som ledelse at arbejde i dybden </w:t>
            </w:r>
            <w:r w:rsidR="0027154F">
              <w:rPr>
                <w:color w:val="FFFFFF" w:themeColor="background1"/>
                <w:sz w:val="24"/>
                <w:szCs w:val="24"/>
              </w:rPr>
              <w:t xml:space="preserve">på </w:t>
            </w:r>
            <w:r>
              <w:rPr>
                <w:color w:val="FFFFFF" w:themeColor="background1"/>
                <w:sz w:val="24"/>
                <w:szCs w:val="24"/>
              </w:rPr>
              <w:t xml:space="preserve">8.-9. årgang for at skabe øget kvalitet og skabe en ramme, hvor læsevejleder og læringsvejleder har mulighed for at understøtte de forandringer, som resultaterne kalder på. </w:t>
            </w:r>
          </w:p>
          <w:p w:rsidR="00C431FF" w:rsidRDefault="00C431FF" w:rsidP="00D51E7E">
            <w:pPr>
              <w:rPr>
                <w:color w:val="FFFFFF" w:themeColor="background1"/>
                <w:sz w:val="24"/>
                <w:szCs w:val="24"/>
              </w:rPr>
            </w:pPr>
          </w:p>
          <w:p w:rsidR="00C431FF" w:rsidRDefault="00C431FF" w:rsidP="00D51E7E">
            <w:pPr>
              <w:rPr>
                <w:color w:val="FFFFFF" w:themeColor="background1"/>
                <w:sz w:val="24"/>
                <w:szCs w:val="24"/>
              </w:rPr>
            </w:pPr>
            <w:r>
              <w:rPr>
                <w:color w:val="FFFFFF" w:themeColor="background1"/>
                <w:sz w:val="24"/>
                <w:szCs w:val="24"/>
              </w:rPr>
              <w:t>Vi antager dermed, at vejlederopgaven bliver afgrænset og omsat, så elevernes læringsprogression øges gennem:</w:t>
            </w:r>
          </w:p>
          <w:p w:rsidR="00C431FF" w:rsidRPr="00C431FF" w:rsidRDefault="00C431FF" w:rsidP="00C431FF">
            <w:pPr>
              <w:pStyle w:val="Listeafsnit"/>
              <w:numPr>
                <w:ilvl w:val="0"/>
                <w:numId w:val="26"/>
              </w:numPr>
              <w:rPr>
                <w:color w:val="FFFFFF" w:themeColor="background1"/>
                <w:sz w:val="24"/>
                <w:szCs w:val="24"/>
              </w:rPr>
            </w:pPr>
            <w:r w:rsidRPr="00C431FF">
              <w:rPr>
                <w:color w:val="FFFFFF" w:themeColor="background1"/>
                <w:sz w:val="24"/>
                <w:szCs w:val="24"/>
              </w:rPr>
              <w:t>Øget systematik</w:t>
            </w:r>
          </w:p>
          <w:p w:rsidR="00C431FF" w:rsidRPr="00C431FF" w:rsidRDefault="00C431FF" w:rsidP="00C431FF">
            <w:pPr>
              <w:pStyle w:val="Listeafsnit"/>
              <w:numPr>
                <w:ilvl w:val="0"/>
                <w:numId w:val="26"/>
              </w:numPr>
              <w:rPr>
                <w:color w:val="FFFFFF" w:themeColor="background1"/>
                <w:sz w:val="24"/>
                <w:szCs w:val="24"/>
              </w:rPr>
            </w:pPr>
            <w:r w:rsidRPr="00C431FF">
              <w:rPr>
                <w:color w:val="FFFFFF" w:themeColor="background1"/>
                <w:sz w:val="24"/>
                <w:szCs w:val="24"/>
              </w:rPr>
              <w:lastRenderedPageBreak/>
              <w:t>Justeringer af læsestrategier på de to årgange</w:t>
            </w:r>
            <w:r>
              <w:rPr>
                <w:color w:val="FFFFFF" w:themeColor="background1"/>
                <w:sz w:val="24"/>
                <w:szCs w:val="24"/>
              </w:rPr>
              <w:t xml:space="preserve"> med afsæt i konkret evidensbaseret </w:t>
            </w:r>
            <w:proofErr w:type="spellStart"/>
            <w:r>
              <w:rPr>
                <w:color w:val="FFFFFF" w:themeColor="background1"/>
                <w:sz w:val="24"/>
                <w:szCs w:val="24"/>
              </w:rPr>
              <w:t>vidensinput</w:t>
            </w:r>
            <w:proofErr w:type="spellEnd"/>
          </w:p>
          <w:p w:rsidR="001113DF" w:rsidRDefault="00C431FF" w:rsidP="00D51E7E">
            <w:pPr>
              <w:rPr>
                <w:color w:val="FFFFFF" w:themeColor="background1"/>
                <w:sz w:val="24"/>
                <w:szCs w:val="24"/>
              </w:rPr>
            </w:pPr>
            <w:r>
              <w:rPr>
                <w:color w:val="FFFFFF" w:themeColor="background1"/>
                <w:sz w:val="24"/>
                <w:szCs w:val="24"/>
              </w:rPr>
              <w:t>Endvider</w:t>
            </w:r>
            <w:r w:rsidR="00255744">
              <w:rPr>
                <w:color w:val="FFFFFF" w:themeColor="background1"/>
                <w:sz w:val="24"/>
                <w:szCs w:val="24"/>
              </w:rPr>
              <w:t>e kapacitetsopbygges dansklærernes</w:t>
            </w:r>
            <w:r w:rsidR="003C275C">
              <w:rPr>
                <w:color w:val="FFFFFF" w:themeColor="background1"/>
                <w:sz w:val="24"/>
                <w:szCs w:val="24"/>
              </w:rPr>
              <w:t xml:space="preserve"> kompetencer</w:t>
            </w:r>
          </w:p>
          <w:p w:rsidR="00C431FF" w:rsidRDefault="0027154F" w:rsidP="00D51E7E">
            <w:pPr>
              <w:rPr>
                <w:color w:val="FFFFFF" w:themeColor="background1"/>
                <w:sz w:val="24"/>
                <w:szCs w:val="24"/>
              </w:rPr>
            </w:pPr>
            <w:r>
              <w:rPr>
                <w:color w:val="FFFFFF" w:themeColor="background1"/>
                <w:sz w:val="24"/>
                <w:szCs w:val="24"/>
              </w:rPr>
              <w:t xml:space="preserve"> </w:t>
            </w:r>
            <w:proofErr w:type="gramStart"/>
            <w:r>
              <w:rPr>
                <w:color w:val="FFFFFF" w:themeColor="background1"/>
                <w:sz w:val="24"/>
                <w:szCs w:val="24"/>
              </w:rPr>
              <w:t>gennem</w:t>
            </w:r>
            <w:proofErr w:type="gramEnd"/>
            <w:r>
              <w:rPr>
                <w:color w:val="FFFFFF" w:themeColor="background1"/>
                <w:sz w:val="24"/>
                <w:szCs w:val="24"/>
              </w:rPr>
              <w:t xml:space="preserve"> vejledningsforløbene</w:t>
            </w:r>
          </w:p>
          <w:p w:rsidR="00083F6C" w:rsidRDefault="00083F6C" w:rsidP="00D51E7E">
            <w:pPr>
              <w:rPr>
                <w:color w:val="FFFFFF" w:themeColor="background1"/>
                <w:sz w:val="24"/>
                <w:szCs w:val="24"/>
              </w:rPr>
            </w:pPr>
          </w:p>
          <w:p w:rsidR="00083F6C" w:rsidRDefault="00083F6C" w:rsidP="00D51E7E">
            <w:pPr>
              <w:rPr>
                <w:color w:val="FFFFFF" w:themeColor="background1"/>
                <w:sz w:val="24"/>
                <w:szCs w:val="24"/>
              </w:rPr>
            </w:pPr>
            <w:r>
              <w:rPr>
                <w:color w:val="FFFFFF" w:themeColor="background1"/>
                <w:sz w:val="24"/>
                <w:szCs w:val="24"/>
              </w:rPr>
              <w:t>Vi uddyber ikke de yderligere punkter i denne handleplan, da de indsatser er beskrevet i andet regi. Ønskes disse punkter uddybet kan der tages kontakt til skolen</w:t>
            </w:r>
            <w:r w:rsidR="004257F7">
              <w:rPr>
                <w:color w:val="FFFFFF" w:themeColor="background1"/>
                <w:sz w:val="24"/>
                <w:szCs w:val="24"/>
              </w:rPr>
              <w:t>.</w:t>
            </w:r>
          </w:p>
        </w:tc>
        <w:tc>
          <w:tcPr>
            <w:tcW w:w="1323" w:type="pct"/>
            <w:shd w:val="clear" w:color="auto" w:fill="8DB3E2" w:themeFill="text2" w:themeFillTint="66"/>
          </w:tcPr>
          <w:p w:rsidR="007F1494" w:rsidRDefault="00C4559D" w:rsidP="006F43BD">
            <w:pPr>
              <w:rPr>
                <w:color w:val="FFFFFF" w:themeColor="background1"/>
                <w:sz w:val="24"/>
                <w:szCs w:val="24"/>
              </w:rPr>
            </w:pPr>
            <w:r>
              <w:rPr>
                <w:color w:val="FFFFFF" w:themeColor="background1"/>
                <w:sz w:val="24"/>
                <w:szCs w:val="24"/>
              </w:rPr>
              <w:lastRenderedPageBreak/>
              <w:t>Opgaven er klart defineret for skolens læse</w:t>
            </w:r>
            <w:r w:rsidR="00613C54">
              <w:rPr>
                <w:color w:val="FFFFFF" w:themeColor="background1"/>
                <w:sz w:val="24"/>
                <w:szCs w:val="24"/>
              </w:rPr>
              <w:t>-  og lærings</w:t>
            </w:r>
            <w:r w:rsidR="0027154F">
              <w:rPr>
                <w:color w:val="FFFFFF" w:themeColor="background1"/>
                <w:sz w:val="24"/>
                <w:szCs w:val="24"/>
              </w:rPr>
              <w:t>vejleder, så disse kan understøtte didaktisk</w:t>
            </w:r>
            <w:r w:rsidR="00B70A6E">
              <w:rPr>
                <w:color w:val="FFFFFF" w:themeColor="background1"/>
                <w:sz w:val="24"/>
                <w:szCs w:val="24"/>
              </w:rPr>
              <w:t>e forandringer – hvorved metode</w:t>
            </w:r>
            <w:r w:rsidR="0027154F">
              <w:rPr>
                <w:color w:val="FFFFFF" w:themeColor="background1"/>
                <w:sz w:val="24"/>
                <w:szCs w:val="24"/>
              </w:rPr>
              <w:t>-justeringer og læringsresultater bliver tegn på målopfyldelse</w:t>
            </w:r>
          </w:p>
          <w:p w:rsidR="00C4559D" w:rsidRDefault="00C4559D" w:rsidP="006F43BD">
            <w:pPr>
              <w:rPr>
                <w:color w:val="FFFFFF" w:themeColor="background1"/>
                <w:sz w:val="24"/>
                <w:szCs w:val="24"/>
              </w:rPr>
            </w:pPr>
          </w:p>
          <w:p w:rsidR="00C4559D" w:rsidRDefault="00C4559D" w:rsidP="006F43BD">
            <w:pPr>
              <w:rPr>
                <w:color w:val="FFFFFF" w:themeColor="background1"/>
                <w:sz w:val="24"/>
                <w:szCs w:val="24"/>
              </w:rPr>
            </w:pPr>
          </w:p>
          <w:p w:rsidR="00C4559D" w:rsidRDefault="00C4559D" w:rsidP="006F43BD">
            <w:pPr>
              <w:rPr>
                <w:color w:val="FFFFFF" w:themeColor="background1"/>
                <w:sz w:val="24"/>
                <w:szCs w:val="24"/>
              </w:rPr>
            </w:pPr>
          </w:p>
        </w:tc>
        <w:tc>
          <w:tcPr>
            <w:tcW w:w="925" w:type="pct"/>
            <w:shd w:val="clear" w:color="auto" w:fill="8DB3E2" w:themeFill="text2" w:themeFillTint="66"/>
          </w:tcPr>
          <w:p w:rsidR="007F1494" w:rsidRPr="0027154F" w:rsidRDefault="00C4559D" w:rsidP="00EA7003">
            <w:pPr>
              <w:rPr>
                <w:color w:val="FFFFFF" w:themeColor="background1"/>
                <w:sz w:val="24"/>
                <w:szCs w:val="24"/>
              </w:rPr>
            </w:pPr>
            <w:r w:rsidRPr="0027154F">
              <w:rPr>
                <w:color w:val="FFFFFF" w:themeColor="background1"/>
                <w:sz w:val="24"/>
                <w:szCs w:val="24"/>
              </w:rPr>
              <w:t>Vi ønsker at forankre en systematisk tilgang til læsning, som vi har beskrevet gennem helt konkrete indsatser, som den elevgruppe vi har på 8. og 9. årgang har behov for.</w:t>
            </w:r>
          </w:p>
          <w:p w:rsidR="00613C54" w:rsidRPr="0027154F" w:rsidRDefault="00613C54" w:rsidP="00EA7003">
            <w:pPr>
              <w:rPr>
                <w:color w:val="FFFFFF" w:themeColor="background1"/>
                <w:sz w:val="24"/>
                <w:szCs w:val="24"/>
              </w:rPr>
            </w:pPr>
          </w:p>
          <w:p w:rsidR="003365A7" w:rsidRPr="0027154F" w:rsidRDefault="00613C54" w:rsidP="00EA7003">
            <w:pPr>
              <w:rPr>
                <w:color w:val="FFFFFF" w:themeColor="background1"/>
                <w:sz w:val="24"/>
                <w:szCs w:val="24"/>
              </w:rPr>
            </w:pPr>
            <w:r w:rsidRPr="0027154F">
              <w:rPr>
                <w:color w:val="FFFFFF" w:themeColor="background1"/>
                <w:sz w:val="24"/>
                <w:szCs w:val="24"/>
              </w:rPr>
              <w:t>At forankre de pædagogiske greb, som vi fr</w:t>
            </w:r>
            <w:r w:rsidR="004F7C6D" w:rsidRPr="0027154F">
              <w:rPr>
                <w:color w:val="FFFFFF" w:themeColor="background1"/>
                <w:sz w:val="24"/>
                <w:szCs w:val="24"/>
              </w:rPr>
              <w:t>a forskningen ved er virksomme.</w:t>
            </w:r>
          </w:p>
          <w:p w:rsidR="003365A7" w:rsidRPr="0027154F" w:rsidRDefault="003365A7" w:rsidP="00EA7003">
            <w:pPr>
              <w:rPr>
                <w:color w:val="FFFFFF" w:themeColor="background1"/>
                <w:sz w:val="24"/>
                <w:szCs w:val="24"/>
              </w:rPr>
            </w:pPr>
          </w:p>
          <w:p w:rsidR="00613C54" w:rsidRPr="0027154F" w:rsidRDefault="003365A7" w:rsidP="00EA7003">
            <w:pPr>
              <w:rPr>
                <w:color w:val="FFFFFF" w:themeColor="background1"/>
                <w:sz w:val="24"/>
                <w:szCs w:val="24"/>
              </w:rPr>
            </w:pPr>
            <w:r w:rsidRPr="0027154F">
              <w:rPr>
                <w:color w:val="FFFFFF" w:themeColor="background1"/>
                <w:sz w:val="24"/>
                <w:szCs w:val="24"/>
              </w:rPr>
              <w:t xml:space="preserve">At hæve andelen af elever, som får mindst 4 i hhv. dansk med mindst 10% i forhold </w:t>
            </w:r>
            <w:r w:rsidR="00B70A6E">
              <w:rPr>
                <w:color w:val="FFFFFF" w:themeColor="background1"/>
                <w:sz w:val="24"/>
                <w:szCs w:val="24"/>
              </w:rPr>
              <w:t xml:space="preserve">til baselinetallene udsendt af </w:t>
            </w:r>
            <w:r w:rsidRPr="0027154F">
              <w:rPr>
                <w:color w:val="FFFFFF" w:themeColor="background1"/>
                <w:sz w:val="24"/>
                <w:szCs w:val="24"/>
              </w:rPr>
              <w:t>undervisningsministeriet fra sommeren 2017.</w:t>
            </w:r>
          </w:p>
          <w:p w:rsidR="001113DF" w:rsidRPr="0027154F" w:rsidRDefault="001113DF" w:rsidP="00EA7003">
            <w:pPr>
              <w:rPr>
                <w:color w:val="FFFFFF" w:themeColor="background1"/>
                <w:sz w:val="24"/>
                <w:szCs w:val="24"/>
              </w:rPr>
            </w:pPr>
          </w:p>
          <w:p w:rsidR="001113DF" w:rsidRPr="0027154F" w:rsidRDefault="001113DF" w:rsidP="00EA7003">
            <w:pPr>
              <w:rPr>
                <w:color w:val="FFFFFF" w:themeColor="background1"/>
                <w:sz w:val="24"/>
                <w:szCs w:val="24"/>
                <w:shd w:val="clear" w:color="auto" w:fill="FF0000"/>
              </w:rPr>
            </w:pPr>
            <w:r w:rsidRPr="0027154F">
              <w:rPr>
                <w:color w:val="FFFFFF" w:themeColor="background1"/>
                <w:sz w:val="24"/>
                <w:szCs w:val="24"/>
              </w:rPr>
              <w:t xml:space="preserve">At opnå de </w:t>
            </w:r>
            <w:r w:rsidR="0027154F">
              <w:rPr>
                <w:color w:val="FFFFFF" w:themeColor="background1"/>
                <w:sz w:val="24"/>
                <w:szCs w:val="24"/>
              </w:rPr>
              <w:t xml:space="preserve">kommunale </w:t>
            </w:r>
            <w:r w:rsidRPr="0027154F">
              <w:rPr>
                <w:color w:val="FFFFFF" w:themeColor="background1"/>
                <w:sz w:val="24"/>
                <w:szCs w:val="24"/>
              </w:rPr>
              <w:t>mål, so</w:t>
            </w:r>
            <w:r w:rsidR="0027154F">
              <w:rPr>
                <w:color w:val="FFFFFF" w:themeColor="background1"/>
                <w:sz w:val="24"/>
                <w:szCs w:val="24"/>
              </w:rPr>
              <w:t>m er indgået i kvalitetsaftalen – og arbejde målrettet mod de nationale mål.</w:t>
            </w:r>
          </w:p>
          <w:p w:rsidR="003365A7" w:rsidRDefault="003365A7" w:rsidP="00EA7003">
            <w:pPr>
              <w:rPr>
                <w:b/>
                <w:color w:val="FFFFFF" w:themeColor="background1"/>
                <w:sz w:val="24"/>
                <w:szCs w:val="24"/>
                <w:shd w:val="clear" w:color="auto" w:fill="FF0000"/>
              </w:rPr>
            </w:pPr>
          </w:p>
          <w:p w:rsidR="003365A7" w:rsidRPr="00EA7003" w:rsidRDefault="003365A7" w:rsidP="00EA7003">
            <w:pPr>
              <w:rPr>
                <w:b/>
                <w:color w:val="000000" w:themeColor="text1"/>
                <w:sz w:val="24"/>
                <w:szCs w:val="24"/>
              </w:rPr>
            </w:pPr>
          </w:p>
        </w:tc>
      </w:tr>
      <w:tr w:rsidR="008B3083" w:rsidRPr="005C6336" w:rsidTr="00E518F6">
        <w:tc>
          <w:tcPr>
            <w:tcW w:w="1021" w:type="pct"/>
            <w:shd w:val="clear" w:color="auto" w:fill="8DB3E2" w:themeFill="text2" w:themeFillTint="66"/>
          </w:tcPr>
          <w:p w:rsidR="006F43BD" w:rsidRPr="007F1494" w:rsidRDefault="007F1494" w:rsidP="00C014EF">
            <w:pPr>
              <w:pStyle w:val="Listeafsnit"/>
              <w:rPr>
                <w:color w:val="FFFFFF" w:themeColor="background1"/>
                <w:sz w:val="24"/>
                <w:szCs w:val="24"/>
              </w:rPr>
            </w:pPr>
            <w:r>
              <w:rPr>
                <w:color w:val="FFFFFF" w:themeColor="background1"/>
                <w:sz w:val="24"/>
                <w:szCs w:val="24"/>
              </w:rPr>
              <w:t>Automatisering af elevernes læsning i overgangen fra indskoling til mellemtrinnet</w:t>
            </w:r>
          </w:p>
        </w:tc>
        <w:tc>
          <w:tcPr>
            <w:tcW w:w="889" w:type="pct"/>
            <w:shd w:val="clear" w:color="auto" w:fill="8DB3E2" w:themeFill="text2" w:themeFillTint="66"/>
          </w:tcPr>
          <w:p w:rsidR="006F43BD" w:rsidRDefault="00EC7895" w:rsidP="00D51E7E">
            <w:pPr>
              <w:rPr>
                <w:color w:val="FFFFFF" w:themeColor="background1"/>
                <w:sz w:val="24"/>
                <w:szCs w:val="24"/>
              </w:rPr>
            </w:pPr>
            <w:r>
              <w:rPr>
                <w:color w:val="FFFFFF" w:themeColor="background1"/>
                <w:sz w:val="24"/>
                <w:szCs w:val="24"/>
              </w:rPr>
              <w:t>S</w:t>
            </w:r>
            <w:r w:rsidR="000846CA">
              <w:rPr>
                <w:color w:val="FFFFFF" w:themeColor="background1"/>
                <w:sz w:val="24"/>
                <w:szCs w:val="24"/>
              </w:rPr>
              <w:t xml:space="preserve">ystematiske læsebånd </w:t>
            </w:r>
            <w:r w:rsidR="003022EF">
              <w:rPr>
                <w:color w:val="FFFFFF" w:themeColor="background1"/>
                <w:sz w:val="24"/>
                <w:szCs w:val="24"/>
              </w:rPr>
              <w:t xml:space="preserve">på 2.-4. årgang </w:t>
            </w:r>
            <w:r w:rsidR="000846CA">
              <w:rPr>
                <w:color w:val="FFFFFF" w:themeColor="background1"/>
                <w:sz w:val="24"/>
                <w:szCs w:val="24"/>
              </w:rPr>
              <w:t xml:space="preserve">med fokus på </w:t>
            </w:r>
            <w:r w:rsidR="003022EF">
              <w:rPr>
                <w:color w:val="FFFFFF" w:themeColor="background1"/>
                <w:sz w:val="24"/>
                <w:szCs w:val="24"/>
              </w:rPr>
              <w:t>elevernes læsehastighed koblet til elevernes læseforståelse.</w:t>
            </w:r>
          </w:p>
          <w:p w:rsidR="003022EF" w:rsidRDefault="003022EF" w:rsidP="00D51E7E">
            <w:pPr>
              <w:rPr>
                <w:color w:val="FFFFFF" w:themeColor="background1"/>
                <w:sz w:val="24"/>
                <w:szCs w:val="24"/>
              </w:rPr>
            </w:pPr>
            <w:r>
              <w:rPr>
                <w:color w:val="FFFFFF" w:themeColor="background1"/>
                <w:sz w:val="24"/>
                <w:szCs w:val="24"/>
              </w:rPr>
              <w:t>Læsevejleder understøtter læsebåndet</w:t>
            </w:r>
            <w:r w:rsidR="008B3083">
              <w:rPr>
                <w:color w:val="FFFFFF" w:themeColor="background1"/>
                <w:sz w:val="24"/>
                <w:szCs w:val="24"/>
              </w:rPr>
              <w:t>.</w:t>
            </w:r>
          </w:p>
          <w:p w:rsidR="008B3083" w:rsidRDefault="00331DD2" w:rsidP="00D51E7E">
            <w:pPr>
              <w:rPr>
                <w:color w:val="FFFFFF" w:themeColor="background1"/>
                <w:sz w:val="24"/>
                <w:szCs w:val="24"/>
              </w:rPr>
            </w:pPr>
            <w:r>
              <w:rPr>
                <w:color w:val="FFFFFF" w:themeColor="background1"/>
              </w:rPr>
              <w:t>Der er endvidere et yderligere f</w:t>
            </w:r>
            <w:r w:rsidR="008B3083">
              <w:rPr>
                <w:color w:val="FFFFFF" w:themeColor="background1"/>
              </w:rPr>
              <w:t>okus på tydelig forventningsafstemning med forældrene ift. læsning i hjemmet</w:t>
            </w:r>
            <w:r w:rsidR="0027154F">
              <w:rPr>
                <w:color w:val="FFFFFF" w:themeColor="background1"/>
              </w:rPr>
              <w:t>.</w:t>
            </w:r>
          </w:p>
          <w:p w:rsidR="00EC7895" w:rsidRDefault="00EC7895" w:rsidP="00D51E7E">
            <w:pPr>
              <w:rPr>
                <w:color w:val="FFFFFF" w:themeColor="background1"/>
                <w:sz w:val="24"/>
                <w:szCs w:val="24"/>
              </w:rPr>
            </w:pPr>
          </w:p>
          <w:p w:rsidR="00EC7895" w:rsidRPr="005C6336" w:rsidRDefault="00EC7895" w:rsidP="00D51E7E">
            <w:pPr>
              <w:rPr>
                <w:color w:val="FFFFFF" w:themeColor="background1"/>
                <w:sz w:val="24"/>
                <w:szCs w:val="24"/>
              </w:rPr>
            </w:pPr>
          </w:p>
        </w:tc>
        <w:tc>
          <w:tcPr>
            <w:tcW w:w="843" w:type="pct"/>
            <w:shd w:val="clear" w:color="auto" w:fill="8DB3E2" w:themeFill="text2" w:themeFillTint="66"/>
          </w:tcPr>
          <w:p w:rsidR="006F43BD" w:rsidRDefault="008C077D" w:rsidP="00D51E7E">
            <w:pPr>
              <w:rPr>
                <w:color w:val="FFFFFF" w:themeColor="background1"/>
                <w:sz w:val="24"/>
                <w:szCs w:val="24"/>
              </w:rPr>
            </w:pPr>
            <w:r>
              <w:rPr>
                <w:color w:val="FFFFFF" w:themeColor="background1"/>
                <w:sz w:val="24"/>
                <w:szCs w:val="24"/>
              </w:rPr>
              <w:t>Vi antager, at et mere systematisk arbejde med læsning kan hæve elevernes læsekompetencer, hvis det pædagogiske personale anvender de læsestrategier, som der skal trænes for det enkelte barn- og konkret anviser forældrene i deres opgave omkring læsetræning</w:t>
            </w:r>
            <w:r w:rsidR="00613C54">
              <w:rPr>
                <w:color w:val="FFFFFF" w:themeColor="background1"/>
                <w:sz w:val="24"/>
                <w:szCs w:val="24"/>
              </w:rPr>
              <w:t>en</w:t>
            </w:r>
            <w:r>
              <w:rPr>
                <w:color w:val="FFFFFF" w:themeColor="background1"/>
                <w:sz w:val="24"/>
                <w:szCs w:val="24"/>
              </w:rPr>
              <w:t>.</w:t>
            </w:r>
          </w:p>
          <w:p w:rsidR="008C077D" w:rsidRDefault="008C077D" w:rsidP="00D51E7E">
            <w:pPr>
              <w:rPr>
                <w:color w:val="FFFFFF" w:themeColor="background1"/>
                <w:sz w:val="24"/>
                <w:szCs w:val="24"/>
              </w:rPr>
            </w:pPr>
          </w:p>
          <w:p w:rsidR="008C077D" w:rsidRPr="005C6336" w:rsidRDefault="008C077D" w:rsidP="00D51E7E">
            <w:pPr>
              <w:rPr>
                <w:color w:val="FFFFFF" w:themeColor="background1"/>
                <w:sz w:val="24"/>
                <w:szCs w:val="24"/>
              </w:rPr>
            </w:pPr>
            <w:r>
              <w:rPr>
                <w:color w:val="FFFFFF" w:themeColor="background1"/>
                <w:sz w:val="24"/>
                <w:szCs w:val="24"/>
              </w:rPr>
              <w:t>Det er afgørende vigtigt, at læsevejlederen understøtter læ</w:t>
            </w:r>
            <w:r w:rsidR="0027154F">
              <w:rPr>
                <w:color w:val="FFFFFF" w:themeColor="background1"/>
                <w:sz w:val="24"/>
                <w:szCs w:val="24"/>
              </w:rPr>
              <w:t>rerne</w:t>
            </w:r>
            <w:r>
              <w:rPr>
                <w:color w:val="FFFFFF" w:themeColor="background1"/>
                <w:sz w:val="24"/>
                <w:szCs w:val="24"/>
              </w:rPr>
              <w:t xml:space="preserve"> i arbejdet med læsebånd.</w:t>
            </w:r>
          </w:p>
        </w:tc>
        <w:tc>
          <w:tcPr>
            <w:tcW w:w="1323" w:type="pct"/>
            <w:shd w:val="clear" w:color="auto" w:fill="8DB3E2" w:themeFill="text2" w:themeFillTint="66"/>
          </w:tcPr>
          <w:p w:rsidR="006F43BD" w:rsidRDefault="00613C54" w:rsidP="006F43BD">
            <w:pPr>
              <w:rPr>
                <w:color w:val="FFFFFF" w:themeColor="background1"/>
                <w:sz w:val="24"/>
                <w:szCs w:val="24"/>
              </w:rPr>
            </w:pPr>
            <w:r>
              <w:rPr>
                <w:color w:val="FFFFFF" w:themeColor="background1"/>
                <w:sz w:val="24"/>
                <w:szCs w:val="24"/>
              </w:rPr>
              <w:t>De udvalgte årgange arbejder systematisk i læsebåndene med de anvisninger, som de får fra læsevejlederen.</w:t>
            </w:r>
          </w:p>
          <w:p w:rsidR="00613C54" w:rsidRDefault="00613C54" w:rsidP="006F43BD">
            <w:pPr>
              <w:rPr>
                <w:color w:val="FFFFFF" w:themeColor="background1"/>
                <w:sz w:val="24"/>
                <w:szCs w:val="24"/>
              </w:rPr>
            </w:pPr>
          </w:p>
          <w:p w:rsidR="00613C54" w:rsidRPr="005C6336" w:rsidRDefault="00613C54" w:rsidP="006F43BD">
            <w:pPr>
              <w:rPr>
                <w:color w:val="FFFFFF" w:themeColor="background1"/>
                <w:sz w:val="24"/>
                <w:szCs w:val="24"/>
              </w:rPr>
            </w:pPr>
            <w:r>
              <w:rPr>
                <w:color w:val="FFFFFF" w:themeColor="background1"/>
                <w:sz w:val="24"/>
                <w:szCs w:val="24"/>
              </w:rPr>
              <w:t>Vi kan se effekt</w:t>
            </w:r>
            <w:r w:rsidR="0027154F">
              <w:rPr>
                <w:color w:val="FFFFFF" w:themeColor="background1"/>
                <w:sz w:val="24"/>
                <w:szCs w:val="24"/>
              </w:rPr>
              <w:t xml:space="preserve"> i læseresultaterne foråret 2019, jf. testplanen.</w:t>
            </w:r>
          </w:p>
        </w:tc>
        <w:tc>
          <w:tcPr>
            <w:tcW w:w="925" w:type="pct"/>
            <w:shd w:val="clear" w:color="auto" w:fill="8DB3E2" w:themeFill="text2" w:themeFillTint="66"/>
          </w:tcPr>
          <w:p w:rsidR="006F43BD" w:rsidRPr="00EA7003" w:rsidRDefault="003365A7" w:rsidP="00EA7003">
            <w:pPr>
              <w:rPr>
                <w:b/>
                <w:color w:val="FFFFFF" w:themeColor="background1"/>
                <w:sz w:val="24"/>
                <w:szCs w:val="24"/>
              </w:rPr>
            </w:pPr>
            <w:r>
              <w:rPr>
                <w:b/>
                <w:color w:val="FFFFFF" w:themeColor="background1"/>
                <w:sz w:val="24"/>
                <w:szCs w:val="24"/>
              </w:rPr>
              <w:t>At målene i kvalitetsrapporten nås.</w:t>
            </w:r>
          </w:p>
        </w:tc>
      </w:tr>
      <w:tr w:rsidR="007F1494" w:rsidRPr="005C6336" w:rsidTr="00E518F6">
        <w:trPr>
          <w:trHeight w:val="1448"/>
        </w:trPr>
        <w:tc>
          <w:tcPr>
            <w:tcW w:w="1021" w:type="pct"/>
            <w:shd w:val="clear" w:color="auto" w:fill="8DB3E2" w:themeFill="text2" w:themeFillTint="66"/>
          </w:tcPr>
          <w:p w:rsidR="00AC6475" w:rsidRPr="007F1494" w:rsidRDefault="007F1494" w:rsidP="00C014EF">
            <w:pPr>
              <w:pStyle w:val="Listeafsnit"/>
              <w:rPr>
                <w:color w:val="FFFFFF" w:themeColor="background1"/>
              </w:rPr>
            </w:pPr>
            <w:r w:rsidRPr="007F1494">
              <w:rPr>
                <w:color w:val="FFFFFF" w:themeColor="background1"/>
              </w:rPr>
              <w:t>Øge elevernes læseforståelse</w:t>
            </w:r>
            <w:r>
              <w:rPr>
                <w:color w:val="FFFFFF" w:themeColor="background1"/>
              </w:rPr>
              <w:t xml:space="preserve"> og læsekompetencer gennem hele skoleforløbet</w:t>
            </w:r>
          </w:p>
          <w:p w:rsidR="00AC6475" w:rsidRPr="005C6336" w:rsidRDefault="00AC6475"/>
          <w:p w:rsidR="00AC6475" w:rsidRPr="005C6336" w:rsidRDefault="00AC6475"/>
        </w:tc>
        <w:tc>
          <w:tcPr>
            <w:tcW w:w="889" w:type="pct"/>
            <w:shd w:val="clear" w:color="auto" w:fill="8DB3E2" w:themeFill="text2" w:themeFillTint="66"/>
          </w:tcPr>
          <w:p w:rsidR="001113DF" w:rsidRDefault="001113DF" w:rsidP="00EC7895">
            <w:pPr>
              <w:rPr>
                <w:color w:val="FFFFFF" w:themeColor="background1"/>
              </w:rPr>
            </w:pPr>
            <w:r>
              <w:rPr>
                <w:color w:val="FFFFFF" w:themeColor="background1"/>
              </w:rPr>
              <w:t>Der arbejdes med tre indsatser ift. denne udfordring. De fremgår af nedenstående:</w:t>
            </w:r>
          </w:p>
          <w:p w:rsidR="001113DF" w:rsidRDefault="001113DF" w:rsidP="00EC7895">
            <w:pPr>
              <w:rPr>
                <w:color w:val="FFFFFF" w:themeColor="background1"/>
              </w:rPr>
            </w:pPr>
          </w:p>
          <w:p w:rsidR="001113DF" w:rsidRDefault="001113DF" w:rsidP="00EC7895">
            <w:pPr>
              <w:rPr>
                <w:color w:val="FFFFFF" w:themeColor="background1"/>
              </w:rPr>
            </w:pPr>
            <w:r>
              <w:rPr>
                <w:color w:val="FFFFFF" w:themeColor="background1"/>
              </w:rPr>
              <w:t>1.</w:t>
            </w:r>
          </w:p>
          <w:p w:rsidR="008B3083" w:rsidRPr="0027154F" w:rsidRDefault="003022EF" w:rsidP="00EC7895">
            <w:pPr>
              <w:rPr>
                <w:color w:val="FFFFFF" w:themeColor="background1"/>
              </w:rPr>
            </w:pPr>
            <w:r w:rsidRPr="00EC7895">
              <w:rPr>
                <w:color w:val="FFFFFF" w:themeColor="background1"/>
              </w:rPr>
              <w:t>Projekt Alle i uddannelse</w:t>
            </w:r>
            <w:r w:rsidR="00331DD2">
              <w:rPr>
                <w:color w:val="FFFFFF" w:themeColor="background1"/>
              </w:rPr>
              <w:t xml:space="preserve"> implementeres fortsat</w:t>
            </w:r>
            <w:r w:rsidR="004257F7">
              <w:rPr>
                <w:color w:val="FFFFFF" w:themeColor="background1"/>
              </w:rPr>
              <w:t xml:space="preserve"> i u</w:t>
            </w:r>
            <w:r w:rsidR="008B3083">
              <w:rPr>
                <w:color w:val="FFFFFF" w:themeColor="background1"/>
              </w:rPr>
              <w:t>dskolingen med afsæt i de enkelte</w:t>
            </w:r>
            <w:r w:rsidR="004257F7">
              <w:rPr>
                <w:color w:val="FFFFFF" w:themeColor="background1"/>
              </w:rPr>
              <w:t xml:space="preserve"> årgangenes udfordringer i læsning og skrivning i dansk, matematik og natu</w:t>
            </w:r>
            <w:r w:rsidR="001113DF">
              <w:rPr>
                <w:color w:val="FFFFFF" w:themeColor="background1"/>
              </w:rPr>
              <w:t>r</w:t>
            </w:r>
            <w:r w:rsidR="004257F7">
              <w:rPr>
                <w:color w:val="FFFFFF" w:themeColor="background1"/>
              </w:rPr>
              <w:t xml:space="preserve">fag. Projektet </w:t>
            </w:r>
            <w:r w:rsidR="004257F7">
              <w:rPr>
                <w:color w:val="FFFFFF" w:themeColor="background1"/>
              </w:rPr>
              <w:lastRenderedPageBreak/>
              <w:t>udfoldes ikke i denne handleplan.</w:t>
            </w:r>
            <w:r w:rsidR="003365A7">
              <w:rPr>
                <w:color w:val="FFFFFF" w:themeColor="background1"/>
              </w:rPr>
              <w:t xml:space="preserve"> </w:t>
            </w:r>
            <w:r w:rsidR="0027154F">
              <w:rPr>
                <w:color w:val="FFFFFF" w:themeColor="background1"/>
              </w:rPr>
              <w:t>Der kan tages kontakt til skolen for yderligere oplysninger.</w:t>
            </w:r>
          </w:p>
          <w:p w:rsidR="008B3083" w:rsidRDefault="008B3083" w:rsidP="00EC7895">
            <w:pPr>
              <w:rPr>
                <w:color w:val="FFFFFF" w:themeColor="background1"/>
              </w:rPr>
            </w:pPr>
          </w:p>
          <w:p w:rsidR="001113DF" w:rsidRDefault="001113DF" w:rsidP="00EC7895">
            <w:pPr>
              <w:rPr>
                <w:color w:val="FFFFFF" w:themeColor="background1"/>
              </w:rPr>
            </w:pPr>
            <w:r>
              <w:rPr>
                <w:color w:val="FFFFFF" w:themeColor="background1"/>
              </w:rPr>
              <w:t>2.</w:t>
            </w:r>
          </w:p>
          <w:p w:rsidR="008B3083" w:rsidRDefault="008B3083" w:rsidP="00EC7895">
            <w:pPr>
              <w:rPr>
                <w:color w:val="FFFFFF" w:themeColor="background1"/>
              </w:rPr>
            </w:pPr>
            <w:r>
              <w:rPr>
                <w:color w:val="FFFFFF" w:themeColor="background1"/>
              </w:rPr>
              <w:t xml:space="preserve">Fortsat implementering af elevplaner i MU.dk ift. konkrete </w:t>
            </w:r>
            <w:r w:rsidR="0027154F">
              <w:rPr>
                <w:color w:val="FFFFFF" w:themeColor="background1"/>
              </w:rPr>
              <w:t xml:space="preserve">handlinger for den enkelte elev, PLF </w:t>
            </w:r>
            <w:r>
              <w:rPr>
                <w:color w:val="FFFFFF" w:themeColor="background1"/>
              </w:rPr>
              <w:t>og forældre</w:t>
            </w:r>
            <w:r w:rsidR="004257F7">
              <w:rPr>
                <w:color w:val="FFFFFF" w:themeColor="background1"/>
              </w:rPr>
              <w:t xml:space="preserve"> – såvel i fagene som ift. elever, der har skriftsproglige vanskeligheder</w:t>
            </w:r>
          </w:p>
          <w:p w:rsidR="008B3083" w:rsidRDefault="008B3083" w:rsidP="00EC7895">
            <w:pPr>
              <w:rPr>
                <w:color w:val="FFFFFF" w:themeColor="background1"/>
              </w:rPr>
            </w:pPr>
          </w:p>
          <w:p w:rsidR="001113DF" w:rsidRDefault="001113DF" w:rsidP="00EC7895">
            <w:pPr>
              <w:rPr>
                <w:color w:val="FFFFFF" w:themeColor="background1"/>
              </w:rPr>
            </w:pPr>
            <w:r>
              <w:rPr>
                <w:color w:val="FFFFFF" w:themeColor="background1"/>
              </w:rPr>
              <w:t>3.</w:t>
            </w:r>
          </w:p>
          <w:p w:rsidR="00356D8C" w:rsidRPr="004257F7" w:rsidRDefault="004257F7">
            <w:pPr>
              <w:rPr>
                <w:color w:val="FFFFFF" w:themeColor="background1"/>
              </w:rPr>
            </w:pPr>
            <w:r>
              <w:rPr>
                <w:color w:val="FFFFFF" w:themeColor="background1"/>
              </w:rPr>
              <w:t>I indeværende skoleår igangsættes projekt Alle i uddannelse i 3. –</w:t>
            </w:r>
            <w:r w:rsidR="0027154F">
              <w:rPr>
                <w:color w:val="FFFFFF" w:themeColor="background1"/>
              </w:rPr>
              <w:t xml:space="preserve"> og </w:t>
            </w:r>
            <w:r>
              <w:rPr>
                <w:color w:val="FFFFFF" w:themeColor="background1"/>
              </w:rPr>
              <w:t>6. klasse</w:t>
            </w:r>
            <w:r w:rsidR="001113DF">
              <w:rPr>
                <w:color w:val="FFFFFF" w:themeColor="background1"/>
              </w:rPr>
              <w:t>.</w:t>
            </w:r>
          </w:p>
        </w:tc>
        <w:tc>
          <w:tcPr>
            <w:tcW w:w="843" w:type="pct"/>
            <w:shd w:val="clear" w:color="auto" w:fill="8DB3E2" w:themeFill="text2" w:themeFillTint="66"/>
          </w:tcPr>
          <w:p w:rsidR="008C077D" w:rsidRDefault="004257F7" w:rsidP="003365A7">
            <w:pPr>
              <w:rPr>
                <w:color w:val="FFFFFF" w:themeColor="background1"/>
              </w:rPr>
            </w:pPr>
            <w:r w:rsidRPr="00F252FC">
              <w:rPr>
                <w:color w:val="FFFFFF" w:themeColor="background1"/>
              </w:rPr>
              <w:lastRenderedPageBreak/>
              <w:t>Vi har som skole valgt at arbejde målrettet med to årgange i indeværende skoleår. Det gør vi for at skabe det bedste afsæt for vejledning for at skabe forandr</w:t>
            </w:r>
            <w:r w:rsidR="001113DF">
              <w:rPr>
                <w:color w:val="FFFFFF" w:themeColor="background1"/>
              </w:rPr>
              <w:t>ing i elevernes læse</w:t>
            </w:r>
            <w:r w:rsidR="0027154F">
              <w:rPr>
                <w:color w:val="FFFFFF" w:themeColor="background1"/>
              </w:rPr>
              <w:t>- og skrive</w:t>
            </w:r>
            <w:r w:rsidR="001113DF">
              <w:rPr>
                <w:color w:val="FFFFFF" w:themeColor="background1"/>
              </w:rPr>
              <w:t>kompetencer. Vi fokuserer ligeledes på disse to årgange</w:t>
            </w:r>
            <w:r w:rsidR="00F252FC" w:rsidRPr="00F252FC">
              <w:rPr>
                <w:color w:val="FFFFFF" w:themeColor="background1"/>
              </w:rPr>
              <w:t>, da læseresulta</w:t>
            </w:r>
            <w:r w:rsidR="003365A7">
              <w:rPr>
                <w:color w:val="FFFFFF" w:themeColor="background1"/>
              </w:rPr>
              <w:t xml:space="preserve">terne og udfordringerne på de to </w:t>
            </w:r>
            <w:proofErr w:type="gramStart"/>
            <w:r w:rsidR="003365A7">
              <w:rPr>
                <w:color w:val="FFFFFF" w:themeColor="background1"/>
              </w:rPr>
              <w:t xml:space="preserve">årgange </w:t>
            </w:r>
            <w:r w:rsidR="00F252FC" w:rsidRPr="00F252FC">
              <w:rPr>
                <w:color w:val="FFFFFF" w:themeColor="background1"/>
              </w:rPr>
              <w:t xml:space="preserve"> er</w:t>
            </w:r>
            <w:proofErr w:type="gramEnd"/>
            <w:r w:rsidR="00F252FC" w:rsidRPr="00F252FC">
              <w:rPr>
                <w:color w:val="FFFFFF" w:themeColor="background1"/>
              </w:rPr>
              <w:t xml:space="preserve"> </w:t>
            </w:r>
            <w:r w:rsidR="00F252FC" w:rsidRPr="00F252FC">
              <w:rPr>
                <w:color w:val="FFFFFF" w:themeColor="background1"/>
              </w:rPr>
              <w:lastRenderedPageBreak/>
              <w:t>komplekse. Der skal</w:t>
            </w:r>
            <w:r w:rsidR="0027154F">
              <w:rPr>
                <w:color w:val="FFFFFF" w:themeColor="background1"/>
              </w:rPr>
              <w:t xml:space="preserve"> arbejdes i dybden med læsning og skrivning</w:t>
            </w:r>
            <w:r w:rsidR="00F252FC" w:rsidRPr="00F252FC">
              <w:rPr>
                <w:color w:val="FFFFFF" w:themeColor="background1"/>
              </w:rPr>
              <w:t>.</w:t>
            </w:r>
          </w:p>
          <w:p w:rsidR="003365A7" w:rsidRDefault="003365A7" w:rsidP="003365A7">
            <w:pPr>
              <w:rPr>
                <w:color w:val="FFFFFF" w:themeColor="background1"/>
              </w:rPr>
            </w:pPr>
          </w:p>
          <w:p w:rsidR="003365A7" w:rsidRPr="005C6336" w:rsidRDefault="003365A7" w:rsidP="003365A7">
            <w:r>
              <w:rPr>
                <w:color w:val="FFFFFF" w:themeColor="background1"/>
              </w:rPr>
              <w:t>I relation til fortsat implementering af elevplaner, ser vi at vores model skaber systematik omkring de</w:t>
            </w:r>
            <w:r w:rsidR="00D13A6E">
              <w:rPr>
                <w:color w:val="FFFFFF" w:themeColor="background1"/>
              </w:rPr>
              <w:t>n fælles opgave på tværs af fag – primært omkring elever i skriftsproglige vanskeligheder.</w:t>
            </w:r>
          </w:p>
        </w:tc>
        <w:tc>
          <w:tcPr>
            <w:tcW w:w="1323" w:type="pct"/>
            <w:shd w:val="clear" w:color="auto" w:fill="8DB3E2" w:themeFill="text2" w:themeFillTint="66"/>
          </w:tcPr>
          <w:p w:rsidR="00D13A6E" w:rsidRDefault="00D13A6E" w:rsidP="00D13A6E">
            <w:pPr>
              <w:rPr>
                <w:color w:val="FFFFFF" w:themeColor="background1"/>
              </w:rPr>
            </w:pPr>
            <w:r>
              <w:rPr>
                <w:color w:val="FFFFFF" w:themeColor="background1"/>
              </w:rPr>
              <w:lastRenderedPageBreak/>
              <w:t>Projekt Alle i uddannelse forankres på årgangene – og elevernes kompetencer øges samtidig med, at det pædagogiske personales kompetencer i brugen af metoder og didaktik, som har en sprogbaseret tilgang anvendes mere systematisk i udskolingen og på de udvalgte årgange i indskolingen og på mellemtrinnet.</w:t>
            </w:r>
          </w:p>
          <w:p w:rsidR="00D13A6E" w:rsidRDefault="00D13A6E">
            <w:pPr>
              <w:rPr>
                <w:color w:val="FFFFFF" w:themeColor="background1"/>
              </w:rPr>
            </w:pPr>
          </w:p>
          <w:p w:rsidR="00AC6475" w:rsidRPr="005C6336" w:rsidRDefault="003365A7">
            <w:r w:rsidRPr="003365A7">
              <w:rPr>
                <w:color w:val="FFFFFF" w:themeColor="background1"/>
              </w:rPr>
              <w:t>Kvaliteten af planerne øges og giver gennemslag på øget læring ved eleverne</w:t>
            </w:r>
            <w:r w:rsidR="00D13A6E">
              <w:rPr>
                <w:color w:val="FFFFFF" w:themeColor="background1"/>
              </w:rPr>
              <w:t>.</w:t>
            </w:r>
          </w:p>
        </w:tc>
        <w:tc>
          <w:tcPr>
            <w:tcW w:w="925" w:type="pct"/>
            <w:shd w:val="clear" w:color="auto" w:fill="8DB3E2" w:themeFill="text2" w:themeFillTint="66"/>
          </w:tcPr>
          <w:p w:rsidR="00EA7003" w:rsidRPr="003365A7" w:rsidRDefault="00497F64">
            <w:pPr>
              <w:rPr>
                <w:rFonts w:cs="Arial"/>
                <w:color w:val="FFFFFF" w:themeColor="background1"/>
                <w:lang w:eastAsia="da-DK"/>
              </w:rPr>
            </w:pPr>
            <w:r>
              <w:rPr>
                <w:rFonts w:cs="Arial"/>
                <w:color w:val="FFFFFF" w:themeColor="background1"/>
                <w:lang w:eastAsia="da-DK"/>
              </w:rPr>
              <w:t>Målene i kvalitets</w:t>
            </w:r>
            <w:r w:rsidR="003365A7" w:rsidRPr="003365A7">
              <w:rPr>
                <w:rFonts w:cs="Arial"/>
                <w:color w:val="FFFFFF" w:themeColor="background1"/>
                <w:lang w:eastAsia="da-DK"/>
              </w:rPr>
              <w:t>rapporten nås.</w:t>
            </w:r>
          </w:p>
          <w:p w:rsidR="00EA7003" w:rsidRPr="00EA7003" w:rsidRDefault="00EA7003">
            <w:pPr>
              <w:rPr>
                <w:rFonts w:ascii="Lato" w:hAnsi="Lato" w:cs="Times New Roman"/>
                <w:lang w:eastAsia="da-DK"/>
              </w:rPr>
            </w:pPr>
          </w:p>
        </w:tc>
      </w:tr>
      <w:tr w:rsidR="00144F31" w:rsidRPr="005C6336" w:rsidTr="00E518F6">
        <w:trPr>
          <w:trHeight w:val="1448"/>
        </w:trPr>
        <w:tc>
          <w:tcPr>
            <w:tcW w:w="1021" w:type="pct"/>
            <w:shd w:val="clear" w:color="auto" w:fill="8DB3E2" w:themeFill="text2" w:themeFillTint="66"/>
          </w:tcPr>
          <w:p w:rsidR="00144F31" w:rsidRPr="005C6336" w:rsidRDefault="00144F31" w:rsidP="00C014EF">
            <w:pPr>
              <w:pStyle w:val="Listeafsnit"/>
            </w:pPr>
            <w:r w:rsidRPr="003022EF">
              <w:rPr>
                <w:color w:val="FFFFFF" w:themeColor="background1"/>
              </w:rPr>
              <w:t>Styrke ele</w:t>
            </w:r>
            <w:r w:rsidR="00522D55">
              <w:rPr>
                <w:color w:val="FFFFFF" w:themeColor="background1"/>
              </w:rPr>
              <w:t>vernes skriftlige fremstilling</w:t>
            </w:r>
            <w:r w:rsidRPr="003022EF">
              <w:rPr>
                <w:color w:val="FFFFFF" w:themeColor="background1"/>
              </w:rPr>
              <w:t xml:space="preserve"> i overgange fra mellemtrin til udskoling</w:t>
            </w:r>
          </w:p>
        </w:tc>
        <w:tc>
          <w:tcPr>
            <w:tcW w:w="889" w:type="pct"/>
            <w:shd w:val="clear" w:color="auto" w:fill="8DB3E2" w:themeFill="text2" w:themeFillTint="66"/>
          </w:tcPr>
          <w:p w:rsidR="00EC7895" w:rsidRPr="00EC7895" w:rsidRDefault="00EC7895">
            <w:pPr>
              <w:rPr>
                <w:color w:val="FFFFFF" w:themeColor="background1"/>
              </w:rPr>
            </w:pPr>
            <w:r w:rsidRPr="00EC7895">
              <w:rPr>
                <w:color w:val="FFFFFF" w:themeColor="background1"/>
              </w:rPr>
              <w:t>Afprøvning af Bodil Nielsens tænkning omkring skrif</w:t>
            </w:r>
            <w:r w:rsidR="00D81309">
              <w:rPr>
                <w:color w:val="FFFFFF" w:themeColor="background1"/>
              </w:rPr>
              <w:t xml:space="preserve">tlig fremstilling, jf. materialet ”Dansk og den skriftlige prøve, Undervisning i at skrive </w:t>
            </w:r>
            <w:proofErr w:type="spellStart"/>
            <w:r w:rsidR="00D81309">
              <w:rPr>
                <w:color w:val="FFFFFF" w:themeColor="background1"/>
              </w:rPr>
              <w:t>sagtekster</w:t>
            </w:r>
            <w:proofErr w:type="spellEnd"/>
            <w:r w:rsidR="00D81309">
              <w:rPr>
                <w:color w:val="FFFFFF" w:themeColor="background1"/>
              </w:rPr>
              <w:t>”</w:t>
            </w:r>
          </w:p>
          <w:p w:rsidR="00144F31" w:rsidRPr="00EC7895" w:rsidRDefault="00EC7895">
            <w:pPr>
              <w:rPr>
                <w:color w:val="FFFFFF" w:themeColor="background1"/>
              </w:rPr>
            </w:pPr>
            <w:r w:rsidRPr="00EC7895">
              <w:rPr>
                <w:color w:val="FFFFFF" w:themeColor="background1"/>
              </w:rPr>
              <w:t xml:space="preserve">Læringscentret går i samspil </w:t>
            </w:r>
            <w:r w:rsidRPr="00F33093">
              <w:rPr>
                <w:color w:val="FFFFFF" w:themeColor="background1"/>
              </w:rPr>
              <w:t xml:space="preserve">med 5. </w:t>
            </w:r>
            <w:r w:rsidRPr="00EC7895">
              <w:rPr>
                <w:color w:val="FFFFFF" w:themeColor="background1"/>
              </w:rPr>
              <w:t>årgang omkring skriftlig fremstilling</w:t>
            </w:r>
          </w:p>
          <w:p w:rsidR="00EC7895" w:rsidRDefault="00EC7895">
            <w:r w:rsidRPr="00EC7895">
              <w:rPr>
                <w:color w:val="FFFFFF" w:themeColor="background1"/>
              </w:rPr>
              <w:t xml:space="preserve">”At skrive med en hensigt” med det mål at bevidstgøre lærerne mere om, hvad der </w:t>
            </w:r>
            <w:r w:rsidR="00F33093">
              <w:rPr>
                <w:color w:val="FFFFFF" w:themeColor="background1"/>
              </w:rPr>
              <w:t>forventes</w:t>
            </w:r>
            <w:r w:rsidRPr="00EC7895">
              <w:rPr>
                <w:color w:val="FFFFFF" w:themeColor="background1"/>
              </w:rPr>
              <w:t xml:space="preserve"> </w:t>
            </w:r>
            <w:r w:rsidR="00F33093">
              <w:rPr>
                <w:color w:val="FFFFFF" w:themeColor="background1"/>
              </w:rPr>
              <w:t xml:space="preserve">af </w:t>
            </w:r>
            <w:r w:rsidRPr="00EC7895">
              <w:rPr>
                <w:color w:val="FFFFFF" w:themeColor="background1"/>
              </w:rPr>
              <w:t>eleverne ved afgangseksamen</w:t>
            </w:r>
            <w:r w:rsidR="00F33093">
              <w:rPr>
                <w:color w:val="FFFFFF" w:themeColor="background1"/>
              </w:rPr>
              <w:t xml:space="preserve"> – og overordnet set styrker deres skriftsproglige fremstilling. </w:t>
            </w:r>
          </w:p>
          <w:p w:rsidR="00EC7895" w:rsidRDefault="00F33093">
            <w:r w:rsidRPr="00F33093">
              <w:rPr>
                <w:color w:val="FFFFFF" w:themeColor="background1"/>
              </w:rPr>
              <w:t xml:space="preserve">6. – og 7. årgang involveres evt. også i dette </w:t>
            </w:r>
            <w:r w:rsidR="00D81309">
              <w:rPr>
                <w:color w:val="FFFFFF" w:themeColor="background1"/>
              </w:rPr>
              <w:t xml:space="preserve">arbejde </w:t>
            </w:r>
            <w:r w:rsidRPr="00F33093">
              <w:rPr>
                <w:color w:val="FFFFFF" w:themeColor="background1"/>
              </w:rPr>
              <w:t>i foråret 2019.</w:t>
            </w:r>
          </w:p>
        </w:tc>
        <w:tc>
          <w:tcPr>
            <w:tcW w:w="843" w:type="pct"/>
            <w:shd w:val="clear" w:color="auto" w:fill="8DB3E2" w:themeFill="text2" w:themeFillTint="66"/>
          </w:tcPr>
          <w:p w:rsidR="00144F31" w:rsidRPr="00385DBB" w:rsidRDefault="00385DBB" w:rsidP="00385DBB">
            <w:r w:rsidRPr="00385DBB">
              <w:rPr>
                <w:color w:val="FFFFFF" w:themeColor="background1"/>
              </w:rPr>
              <w:t>Vi ønsker at skærpe</w:t>
            </w:r>
            <w:r w:rsidR="00B70A6E">
              <w:rPr>
                <w:color w:val="FFFFFF" w:themeColor="background1"/>
              </w:rPr>
              <w:t xml:space="preserve"> blikket på skrivningen </w:t>
            </w:r>
            <w:proofErr w:type="gramStart"/>
            <w:r w:rsidR="00B70A6E">
              <w:rPr>
                <w:color w:val="FFFFFF" w:themeColor="background1"/>
              </w:rPr>
              <w:t xml:space="preserve">på </w:t>
            </w:r>
            <w:r w:rsidRPr="00385DBB">
              <w:rPr>
                <w:color w:val="FFFFFF" w:themeColor="background1"/>
              </w:rPr>
              <w:t xml:space="preserve"> årgange</w:t>
            </w:r>
            <w:r w:rsidR="00B70A6E">
              <w:rPr>
                <w:color w:val="FFFFFF" w:themeColor="background1"/>
              </w:rPr>
              <w:t>n</w:t>
            </w:r>
            <w:proofErr w:type="gramEnd"/>
            <w:r w:rsidRPr="00385DBB">
              <w:rPr>
                <w:color w:val="FFFFFF" w:themeColor="background1"/>
              </w:rPr>
              <w:t xml:space="preserve"> – og få indarbejdet en systematisk anvendelse af strategier i elevernes skriveprocesser for at højne deres skrivekompetencer samtidig med at en sprogbaseret undervisning træder tydeligt frem. Vi ved, at forandringen ift. didaktiske værktøjer tager tid inden de er forankret. Derfor er v</w:t>
            </w:r>
            <w:r w:rsidR="00D81309">
              <w:rPr>
                <w:color w:val="FFFFFF" w:themeColor="background1"/>
              </w:rPr>
              <w:t>ejlederindsatsen prioritet højt i dette arbejde.</w:t>
            </w:r>
          </w:p>
        </w:tc>
        <w:tc>
          <w:tcPr>
            <w:tcW w:w="1323" w:type="pct"/>
            <w:shd w:val="clear" w:color="auto" w:fill="8DB3E2" w:themeFill="text2" w:themeFillTint="66"/>
          </w:tcPr>
          <w:p w:rsidR="00144F31" w:rsidRPr="005C6336" w:rsidRDefault="00D81309">
            <w:r w:rsidRPr="00D81309">
              <w:rPr>
                <w:color w:val="FFFFFF" w:themeColor="background1"/>
              </w:rPr>
              <w:t xml:space="preserve">Dansklærerne og læringsvejlederne gør sig erfaringer med de anvendte strategier og </w:t>
            </w:r>
            <w:proofErr w:type="spellStart"/>
            <w:r w:rsidRPr="00D81309">
              <w:rPr>
                <w:color w:val="FFFFFF" w:themeColor="background1"/>
              </w:rPr>
              <w:t>mellemtrinslærerne</w:t>
            </w:r>
            <w:proofErr w:type="spellEnd"/>
            <w:r w:rsidRPr="00D81309">
              <w:rPr>
                <w:color w:val="FFFFFF" w:themeColor="background1"/>
              </w:rPr>
              <w:t xml:space="preserve"> får større indblik i de forventninger, der er til afgangseksamen.</w:t>
            </w:r>
          </w:p>
        </w:tc>
        <w:tc>
          <w:tcPr>
            <w:tcW w:w="925" w:type="pct"/>
            <w:shd w:val="clear" w:color="auto" w:fill="8DB3E2" w:themeFill="text2" w:themeFillTint="66"/>
          </w:tcPr>
          <w:p w:rsidR="00144F31" w:rsidRPr="00B66C0F" w:rsidRDefault="00497F64" w:rsidP="00B66C0F">
            <w:pPr>
              <w:rPr>
                <w:lang w:eastAsia="da-DK"/>
              </w:rPr>
            </w:pPr>
            <w:r w:rsidRPr="00497F64">
              <w:rPr>
                <w:color w:val="FFFFFF" w:themeColor="background1"/>
                <w:lang w:eastAsia="da-DK"/>
              </w:rPr>
              <w:t>Styrket strategier blandt eleverne, som skaber bedre elevprodukter og resultater</w:t>
            </w:r>
            <w:r w:rsidR="00D81309">
              <w:rPr>
                <w:color w:val="FFFFFF" w:themeColor="background1"/>
                <w:lang w:eastAsia="da-DK"/>
              </w:rPr>
              <w:t>.</w:t>
            </w:r>
          </w:p>
        </w:tc>
      </w:tr>
      <w:tr w:rsidR="00EC7895" w:rsidRPr="005C6336" w:rsidTr="00E518F6">
        <w:trPr>
          <w:trHeight w:val="1448"/>
        </w:trPr>
        <w:tc>
          <w:tcPr>
            <w:tcW w:w="1021" w:type="pct"/>
            <w:shd w:val="clear" w:color="auto" w:fill="8DB3E2" w:themeFill="text2" w:themeFillTint="66"/>
          </w:tcPr>
          <w:p w:rsidR="00C014EF" w:rsidRDefault="00C014EF" w:rsidP="00C014EF">
            <w:pPr>
              <w:pStyle w:val="Listeafsnit"/>
              <w:rPr>
                <w:color w:val="FFFFFF" w:themeColor="background1"/>
              </w:rPr>
            </w:pPr>
            <w:r>
              <w:rPr>
                <w:color w:val="FFFFFF" w:themeColor="background1"/>
              </w:rPr>
              <w:t>Elever i skriftsproglige vanskeligheder</w:t>
            </w:r>
          </w:p>
          <w:p w:rsidR="00EC7895" w:rsidRDefault="00EC7895" w:rsidP="00C014EF">
            <w:pPr>
              <w:pStyle w:val="Listeafsnit"/>
              <w:numPr>
                <w:ilvl w:val="0"/>
                <w:numId w:val="25"/>
              </w:numPr>
              <w:rPr>
                <w:color w:val="FFFFFF" w:themeColor="background1"/>
              </w:rPr>
            </w:pPr>
            <w:r>
              <w:rPr>
                <w:color w:val="FFFFFF" w:themeColor="background1"/>
              </w:rPr>
              <w:t xml:space="preserve">Brugen af </w:t>
            </w:r>
            <w:proofErr w:type="spellStart"/>
            <w:r>
              <w:rPr>
                <w:color w:val="FFFFFF" w:themeColor="background1"/>
              </w:rPr>
              <w:t>intowords</w:t>
            </w:r>
            <w:proofErr w:type="spellEnd"/>
            <w:r>
              <w:rPr>
                <w:color w:val="FFFFFF" w:themeColor="background1"/>
              </w:rPr>
              <w:t xml:space="preserve"> bliver mere systematisk anvendt i alle fag</w:t>
            </w:r>
          </w:p>
          <w:p w:rsidR="00C014EF" w:rsidRDefault="00C014EF" w:rsidP="00C014EF">
            <w:pPr>
              <w:pStyle w:val="Listeafsnit"/>
              <w:numPr>
                <w:ilvl w:val="0"/>
                <w:numId w:val="25"/>
              </w:numPr>
              <w:rPr>
                <w:color w:val="FFFFFF" w:themeColor="background1"/>
              </w:rPr>
            </w:pPr>
            <w:r>
              <w:rPr>
                <w:color w:val="FFFFFF" w:themeColor="background1"/>
              </w:rPr>
              <w:t>Forældrene har indblik i deres barns vanskeligheder og kan understøtte barnet</w:t>
            </w:r>
          </w:p>
          <w:p w:rsidR="00385DBB" w:rsidRPr="003022EF" w:rsidRDefault="00385DBB" w:rsidP="00C014EF">
            <w:pPr>
              <w:pStyle w:val="Listeafsnit"/>
              <w:numPr>
                <w:ilvl w:val="0"/>
                <w:numId w:val="25"/>
              </w:numPr>
              <w:rPr>
                <w:color w:val="FFFFFF" w:themeColor="background1"/>
              </w:rPr>
            </w:pPr>
            <w:r>
              <w:rPr>
                <w:color w:val="FFFFFF" w:themeColor="background1"/>
              </w:rPr>
              <w:t xml:space="preserve">Personalets kompetencer i brugen af </w:t>
            </w:r>
            <w:proofErr w:type="spellStart"/>
            <w:r>
              <w:rPr>
                <w:color w:val="FFFFFF" w:themeColor="background1"/>
              </w:rPr>
              <w:t>intowords</w:t>
            </w:r>
            <w:proofErr w:type="spellEnd"/>
            <w:r>
              <w:rPr>
                <w:color w:val="FFFFFF" w:themeColor="background1"/>
              </w:rPr>
              <w:t xml:space="preserve"> </w:t>
            </w:r>
            <w:r w:rsidR="0032426F">
              <w:rPr>
                <w:color w:val="FFFFFF" w:themeColor="background1"/>
              </w:rPr>
              <w:t>op</w:t>
            </w:r>
            <w:r>
              <w:rPr>
                <w:color w:val="FFFFFF" w:themeColor="background1"/>
              </w:rPr>
              <w:t>kvalificeres</w:t>
            </w:r>
          </w:p>
        </w:tc>
        <w:tc>
          <w:tcPr>
            <w:tcW w:w="889" w:type="pct"/>
            <w:shd w:val="clear" w:color="auto" w:fill="8DB3E2" w:themeFill="text2" w:themeFillTint="66"/>
          </w:tcPr>
          <w:p w:rsidR="008B3083" w:rsidRDefault="008B3083" w:rsidP="008B3083">
            <w:pPr>
              <w:rPr>
                <w:color w:val="FFFFFF" w:themeColor="background1"/>
              </w:rPr>
            </w:pPr>
            <w:r>
              <w:rPr>
                <w:color w:val="FFFFFF" w:themeColor="background1"/>
              </w:rPr>
              <w:t xml:space="preserve">Fortsat implementering af elevplaner i MU.dk ift. konkrete handlinger for den enkelte elev som er i skriftsproglige vanskeligheder </w:t>
            </w:r>
          </w:p>
          <w:p w:rsidR="004257F7" w:rsidRDefault="004257F7" w:rsidP="008B3083">
            <w:pPr>
              <w:rPr>
                <w:color w:val="FFFFFF" w:themeColor="background1"/>
              </w:rPr>
            </w:pPr>
          </w:p>
          <w:p w:rsidR="004257F7" w:rsidRDefault="004257F7" w:rsidP="008B3083">
            <w:pPr>
              <w:rPr>
                <w:color w:val="FFFFFF" w:themeColor="background1"/>
              </w:rPr>
            </w:pPr>
            <w:r>
              <w:rPr>
                <w:color w:val="FFFFFF" w:themeColor="background1"/>
              </w:rPr>
              <w:t>Gennemførsel af forældremøde i oktober 2018</w:t>
            </w:r>
            <w:r w:rsidR="00CD3BF3">
              <w:rPr>
                <w:color w:val="FFFFFF" w:themeColor="background1"/>
              </w:rPr>
              <w:t xml:space="preserve"> – fokus på ordblinde børn og unge</w:t>
            </w:r>
          </w:p>
          <w:p w:rsidR="00385DBB" w:rsidRDefault="00385DBB" w:rsidP="008B3083">
            <w:pPr>
              <w:rPr>
                <w:color w:val="FFFFFF" w:themeColor="background1"/>
              </w:rPr>
            </w:pPr>
          </w:p>
          <w:p w:rsidR="00EC7895" w:rsidRDefault="00385DBB" w:rsidP="00497F64">
            <w:pPr>
              <w:rPr>
                <w:color w:val="FFFFFF" w:themeColor="background1"/>
              </w:rPr>
            </w:pPr>
            <w:r>
              <w:rPr>
                <w:color w:val="FFFFFF" w:themeColor="background1"/>
              </w:rPr>
              <w:t>Gennemførsel af kursusforløb</w:t>
            </w:r>
            <w:r w:rsidR="00CD3BF3">
              <w:rPr>
                <w:color w:val="FFFFFF" w:themeColor="background1"/>
              </w:rPr>
              <w:t xml:space="preserve"> for det pædagogiske personale</w:t>
            </w:r>
            <w:r>
              <w:rPr>
                <w:color w:val="FFFFFF" w:themeColor="background1"/>
              </w:rPr>
              <w:t>, som følges op af vejledningsfor</w:t>
            </w:r>
            <w:r w:rsidR="0032426F">
              <w:rPr>
                <w:color w:val="FFFFFF" w:themeColor="background1"/>
              </w:rPr>
              <w:t xml:space="preserve">løb, der </w:t>
            </w:r>
            <w:r w:rsidR="00CD3BF3">
              <w:rPr>
                <w:color w:val="FFFFFF" w:themeColor="background1"/>
              </w:rPr>
              <w:t>støtter</w:t>
            </w:r>
            <w:r>
              <w:rPr>
                <w:color w:val="FFFFFF" w:themeColor="background1"/>
              </w:rPr>
              <w:t xml:space="preserve"> personale</w:t>
            </w:r>
            <w:r w:rsidR="00CD3BF3">
              <w:rPr>
                <w:color w:val="FFFFFF" w:themeColor="background1"/>
              </w:rPr>
              <w:t>t</w:t>
            </w:r>
            <w:r>
              <w:rPr>
                <w:color w:val="FFFFFF" w:themeColor="background1"/>
              </w:rPr>
              <w:t xml:space="preserve"> i brugen af </w:t>
            </w:r>
            <w:proofErr w:type="spellStart"/>
            <w:r>
              <w:rPr>
                <w:color w:val="FFFFFF" w:themeColor="background1"/>
              </w:rPr>
              <w:t>intowords</w:t>
            </w:r>
            <w:proofErr w:type="spellEnd"/>
            <w:r>
              <w:rPr>
                <w:color w:val="FFFFFF" w:themeColor="background1"/>
              </w:rPr>
              <w:t xml:space="preserve"> i matematik, sprogfag og dansk</w:t>
            </w:r>
          </w:p>
          <w:p w:rsidR="00E4058C" w:rsidRDefault="00E4058C" w:rsidP="00497F64">
            <w:pPr>
              <w:rPr>
                <w:color w:val="FFFFFF" w:themeColor="background1"/>
              </w:rPr>
            </w:pPr>
          </w:p>
          <w:p w:rsidR="00E4058C" w:rsidRPr="00EC7895" w:rsidRDefault="00E4058C" w:rsidP="00E4058C">
            <w:pPr>
              <w:rPr>
                <w:color w:val="FFFFFF" w:themeColor="background1"/>
              </w:rPr>
            </w:pPr>
            <w:r>
              <w:rPr>
                <w:color w:val="FFFFFF" w:themeColor="background1"/>
              </w:rPr>
              <w:t xml:space="preserve">Indsats omkring grupper af elever der er ordblinde. Årgangsgrupper tages ud ift. vedvarende brug af hjælpemidler og fastholdelse af deres motivation i brugen. </w:t>
            </w:r>
          </w:p>
        </w:tc>
        <w:tc>
          <w:tcPr>
            <w:tcW w:w="843" w:type="pct"/>
            <w:shd w:val="clear" w:color="auto" w:fill="8DB3E2" w:themeFill="text2" w:themeFillTint="66"/>
          </w:tcPr>
          <w:p w:rsidR="00EC7895" w:rsidRPr="005C6336" w:rsidRDefault="00902113">
            <w:r w:rsidRPr="00902113">
              <w:rPr>
                <w:color w:val="FFFFFF" w:themeColor="background1"/>
              </w:rPr>
              <w:t>I ledelsen er vi meget opmærksomme på at afgrænse vejledernes opgaver, så der skabes et vejlederrum, som skaber forandringer i praksis.</w:t>
            </w:r>
          </w:p>
        </w:tc>
        <w:tc>
          <w:tcPr>
            <w:tcW w:w="1323" w:type="pct"/>
            <w:shd w:val="clear" w:color="auto" w:fill="8DB3E2" w:themeFill="text2" w:themeFillTint="66"/>
          </w:tcPr>
          <w:p w:rsidR="00EC7895" w:rsidRDefault="0032426F">
            <w:pPr>
              <w:rPr>
                <w:color w:val="FFFFFF" w:themeColor="background1"/>
              </w:rPr>
            </w:pPr>
            <w:r w:rsidRPr="0032426F">
              <w:rPr>
                <w:color w:val="FFFFFF" w:themeColor="background1"/>
              </w:rPr>
              <w:t xml:space="preserve">Elevernes kompetencer øges i brugen af </w:t>
            </w:r>
            <w:proofErr w:type="spellStart"/>
            <w:r w:rsidRPr="0032426F">
              <w:rPr>
                <w:color w:val="FFFFFF" w:themeColor="background1"/>
              </w:rPr>
              <w:t>intowords</w:t>
            </w:r>
            <w:proofErr w:type="spellEnd"/>
            <w:r>
              <w:rPr>
                <w:color w:val="FFFFFF" w:themeColor="background1"/>
              </w:rPr>
              <w:t>.</w:t>
            </w:r>
          </w:p>
          <w:p w:rsidR="0032426F" w:rsidRDefault="0032426F">
            <w:pPr>
              <w:rPr>
                <w:color w:val="FFFFFF" w:themeColor="background1"/>
              </w:rPr>
            </w:pPr>
          </w:p>
          <w:p w:rsidR="0032426F" w:rsidRDefault="0032426F">
            <w:pPr>
              <w:rPr>
                <w:color w:val="FFFFFF" w:themeColor="background1"/>
              </w:rPr>
            </w:pPr>
            <w:r>
              <w:rPr>
                <w:color w:val="FFFFFF" w:themeColor="background1"/>
              </w:rPr>
              <w:t xml:space="preserve">Eleverne er mere motiverede til at bruge </w:t>
            </w:r>
            <w:proofErr w:type="spellStart"/>
            <w:r>
              <w:rPr>
                <w:color w:val="FFFFFF" w:themeColor="background1"/>
              </w:rPr>
              <w:t>intowords</w:t>
            </w:r>
            <w:proofErr w:type="spellEnd"/>
            <w:r>
              <w:rPr>
                <w:color w:val="FFFFFF" w:themeColor="background1"/>
              </w:rPr>
              <w:t xml:space="preserve"> -  og de lykkes bedre med de faglige udfordringer gennem </w:t>
            </w:r>
            <w:proofErr w:type="gramStart"/>
            <w:r>
              <w:rPr>
                <w:color w:val="FFFFFF" w:themeColor="background1"/>
              </w:rPr>
              <w:t>øget  brug</w:t>
            </w:r>
            <w:proofErr w:type="gramEnd"/>
            <w:r>
              <w:rPr>
                <w:color w:val="FFFFFF" w:themeColor="background1"/>
              </w:rPr>
              <w:t xml:space="preserve"> af </w:t>
            </w:r>
            <w:proofErr w:type="spellStart"/>
            <w:r>
              <w:rPr>
                <w:color w:val="FFFFFF" w:themeColor="background1"/>
              </w:rPr>
              <w:t>intowords</w:t>
            </w:r>
            <w:proofErr w:type="spellEnd"/>
            <w:r>
              <w:rPr>
                <w:color w:val="FFFFFF" w:themeColor="background1"/>
              </w:rPr>
              <w:t>.</w:t>
            </w:r>
          </w:p>
          <w:p w:rsidR="00481F78" w:rsidRDefault="00481F78">
            <w:pPr>
              <w:rPr>
                <w:color w:val="FFFFFF" w:themeColor="background1"/>
              </w:rPr>
            </w:pPr>
          </w:p>
          <w:p w:rsidR="00481F78" w:rsidRDefault="00481F78">
            <w:pPr>
              <w:rPr>
                <w:color w:val="FFFFFF" w:themeColor="background1"/>
              </w:rPr>
            </w:pPr>
            <w:r>
              <w:rPr>
                <w:color w:val="FFFFFF" w:themeColor="background1"/>
              </w:rPr>
              <w:t xml:space="preserve">Rammen for den kommunale forældrefolderen udmøntes i den daglige praksis på skolen. </w:t>
            </w:r>
          </w:p>
          <w:p w:rsidR="00D81309" w:rsidRDefault="00D81309">
            <w:pPr>
              <w:rPr>
                <w:color w:val="FFFFFF" w:themeColor="background1"/>
              </w:rPr>
            </w:pPr>
          </w:p>
          <w:p w:rsidR="00D81309" w:rsidRDefault="00D81309">
            <w:pPr>
              <w:rPr>
                <w:color w:val="FFFFFF" w:themeColor="background1"/>
              </w:rPr>
            </w:pPr>
            <w:r>
              <w:rPr>
                <w:color w:val="FFFFFF" w:themeColor="background1"/>
              </w:rPr>
              <w:t xml:space="preserve">Personalet italesætter de udfordringer, som de har i brugen af </w:t>
            </w:r>
            <w:proofErr w:type="spellStart"/>
            <w:r>
              <w:rPr>
                <w:color w:val="FFFFFF" w:themeColor="background1"/>
              </w:rPr>
              <w:t>intowords</w:t>
            </w:r>
            <w:proofErr w:type="spellEnd"/>
            <w:r>
              <w:rPr>
                <w:color w:val="FFFFFF" w:themeColor="background1"/>
              </w:rPr>
              <w:t xml:space="preserve">, så forandringerne </w:t>
            </w:r>
            <w:r w:rsidR="00E42CF2">
              <w:rPr>
                <w:color w:val="FFFFFF" w:themeColor="background1"/>
              </w:rPr>
              <w:t>udspringer derfra.</w:t>
            </w:r>
          </w:p>
          <w:p w:rsidR="0032426F" w:rsidRPr="005C6336" w:rsidRDefault="0032426F"/>
        </w:tc>
        <w:tc>
          <w:tcPr>
            <w:tcW w:w="925" w:type="pct"/>
            <w:shd w:val="clear" w:color="auto" w:fill="8DB3E2" w:themeFill="text2" w:themeFillTint="66"/>
          </w:tcPr>
          <w:p w:rsidR="00E42CF2" w:rsidRDefault="00497F64" w:rsidP="00B66C0F">
            <w:pPr>
              <w:rPr>
                <w:color w:val="FFFFFF" w:themeColor="background1"/>
                <w:lang w:eastAsia="da-DK"/>
              </w:rPr>
            </w:pPr>
            <w:r w:rsidRPr="00497F64">
              <w:rPr>
                <w:color w:val="FFFFFF" w:themeColor="background1"/>
                <w:lang w:eastAsia="da-DK"/>
              </w:rPr>
              <w:t>At alle elever, som har et behov for at bruge kom</w:t>
            </w:r>
            <w:r w:rsidR="00E42CF2">
              <w:rPr>
                <w:color w:val="FFFFFF" w:themeColor="background1"/>
                <w:lang w:eastAsia="da-DK"/>
              </w:rPr>
              <w:t xml:space="preserve">penserende hjælpemidler gør </w:t>
            </w:r>
            <w:proofErr w:type="gramStart"/>
            <w:r w:rsidR="00E42CF2">
              <w:rPr>
                <w:color w:val="FFFFFF" w:themeColor="background1"/>
                <w:lang w:eastAsia="da-DK"/>
              </w:rPr>
              <w:t>det .</w:t>
            </w:r>
            <w:proofErr w:type="gramEnd"/>
          </w:p>
          <w:p w:rsidR="00E42CF2" w:rsidRDefault="00E42CF2" w:rsidP="00E42CF2">
            <w:pPr>
              <w:rPr>
                <w:color w:val="FFFFFF" w:themeColor="background1"/>
                <w:lang w:eastAsia="da-DK"/>
              </w:rPr>
            </w:pPr>
            <w:r>
              <w:rPr>
                <w:color w:val="FFFFFF" w:themeColor="background1"/>
                <w:lang w:eastAsia="da-DK"/>
              </w:rPr>
              <w:t xml:space="preserve">Elevernes </w:t>
            </w:r>
            <w:r w:rsidR="00497F64" w:rsidRPr="00497F64">
              <w:rPr>
                <w:color w:val="FFFFFF" w:themeColor="background1"/>
                <w:lang w:eastAsia="da-DK"/>
              </w:rPr>
              <w:t xml:space="preserve">motivation for læring styrkes gennem </w:t>
            </w:r>
            <w:proofErr w:type="gramStart"/>
            <w:r w:rsidR="00497F64" w:rsidRPr="00497F64">
              <w:rPr>
                <w:color w:val="FFFFFF" w:themeColor="background1"/>
                <w:lang w:eastAsia="da-DK"/>
              </w:rPr>
              <w:t xml:space="preserve">brugen </w:t>
            </w:r>
            <w:r>
              <w:rPr>
                <w:color w:val="FFFFFF" w:themeColor="background1"/>
                <w:lang w:eastAsia="da-DK"/>
              </w:rPr>
              <w:t xml:space="preserve"> </w:t>
            </w:r>
            <w:proofErr w:type="spellStart"/>
            <w:r>
              <w:rPr>
                <w:color w:val="FFFFFF" w:themeColor="background1"/>
                <w:lang w:eastAsia="da-DK"/>
              </w:rPr>
              <w:t>intowords</w:t>
            </w:r>
            <w:proofErr w:type="spellEnd"/>
            <w:proofErr w:type="gramEnd"/>
            <w:r>
              <w:rPr>
                <w:color w:val="FFFFFF" w:themeColor="background1"/>
                <w:lang w:eastAsia="da-DK"/>
              </w:rPr>
              <w:t>.</w:t>
            </w:r>
          </w:p>
          <w:p w:rsidR="00E42CF2" w:rsidRDefault="00E42CF2" w:rsidP="00E42CF2">
            <w:pPr>
              <w:rPr>
                <w:color w:val="FFFFFF" w:themeColor="background1"/>
                <w:lang w:eastAsia="da-DK"/>
              </w:rPr>
            </w:pPr>
          </w:p>
          <w:p w:rsidR="00497F64" w:rsidRPr="00E42CF2" w:rsidRDefault="00E42CF2" w:rsidP="00E42CF2">
            <w:pPr>
              <w:rPr>
                <w:color w:val="FFFFFF" w:themeColor="background1"/>
                <w:lang w:eastAsia="da-DK"/>
              </w:rPr>
            </w:pPr>
            <w:r>
              <w:rPr>
                <w:color w:val="FFFFFF" w:themeColor="background1"/>
                <w:lang w:eastAsia="da-DK"/>
              </w:rPr>
              <w:t xml:space="preserve">Brugen af hjælpemidlerne skaber </w:t>
            </w:r>
            <w:r w:rsidR="00497F64" w:rsidRPr="00497F64">
              <w:rPr>
                <w:color w:val="FFFFFF" w:themeColor="background1"/>
                <w:lang w:eastAsia="da-DK"/>
              </w:rPr>
              <w:t>bedre fagfaglige resultater</w:t>
            </w:r>
            <w:r>
              <w:rPr>
                <w:color w:val="FFFFFF" w:themeColor="background1"/>
                <w:lang w:eastAsia="da-DK"/>
              </w:rPr>
              <w:t xml:space="preserve"> for den enkelte elev</w:t>
            </w:r>
            <w:r w:rsidR="00497F64" w:rsidRPr="00497F64">
              <w:rPr>
                <w:color w:val="FFFFFF" w:themeColor="background1"/>
                <w:lang w:eastAsia="da-DK"/>
              </w:rPr>
              <w:t>.</w:t>
            </w:r>
          </w:p>
        </w:tc>
      </w:tr>
      <w:tr w:rsidR="008B3083" w:rsidRPr="005C6336" w:rsidTr="00E518F6">
        <w:trPr>
          <w:trHeight w:val="1448"/>
        </w:trPr>
        <w:tc>
          <w:tcPr>
            <w:tcW w:w="1021" w:type="pct"/>
            <w:shd w:val="clear" w:color="auto" w:fill="8DB3E2" w:themeFill="text2" w:themeFillTint="66"/>
          </w:tcPr>
          <w:p w:rsidR="008B3083" w:rsidRDefault="008B3083" w:rsidP="00C014EF">
            <w:pPr>
              <w:pStyle w:val="Listeafsnit"/>
              <w:rPr>
                <w:color w:val="FFFFFF" w:themeColor="background1"/>
              </w:rPr>
            </w:pPr>
            <w:r>
              <w:rPr>
                <w:color w:val="FFFFFF" w:themeColor="background1"/>
              </w:rPr>
              <w:lastRenderedPageBreak/>
              <w:t>Intensive læringsforløb</w:t>
            </w:r>
          </w:p>
        </w:tc>
        <w:tc>
          <w:tcPr>
            <w:tcW w:w="889" w:type="pct"/>
            <w:shd w:val="clear" w:color="auto" w:fill="8DB3E2" w:themeFill="text2" w:themeFillTint="66"/>
          </w:tcPr>
          <w:p w:rsidR="008B3083" w:rsidRDefault="004257F7" w:rsidP="008B3083">
            <w:pPr>
              <w:rPr>
                <w:color w:val="FFFFFF" w:themeColor="background1"/>
              </w:rPr>
            </w:pPr>
            <w:r>
              <w:rPr>
                <w:color w:val="FFFFFF" w:themeColor="background1"/>
              </w:rPr>
              <w:t>Det er på nuværende tidspunkt uafklaret, hvilken form de intensive forløb skal have i udskolingen.</w:t>
            </w:r>
            <w:r w:rsidR="00E42CF2">
              <w:rPr>
                <w:color w:val="FFFFFF" w:themeColor="background1"/>
              </w:rPr>
              <w:t xml:space="preserve"> Vi</w:t>
            </w:r>
            <w:r w:rsidR="0032426F">
              <w:rPr>
                <w:color w:val="FFFFFF" w:themeColor="background1"/>
              </w:rPr>
              <w:t xml:space="preserve"> er i ledelsen i proces ift. form og indhold. Det forventes, at vi har en afklaring i løbet af november 2018 ift. form og indhold.</w:t>
            </w:r>
          </w:p>
        </w:tc>
        <w:tc>
          <w:tcPr>
            <w:tcW w:w="843" w:type="pct"/>
            <w:shd w:val="clear" w:color="auto" w:fill="8DB3E2" w:themeFill="text2" w:themeFillTint="66"/>
          </w:tcPr>
          <w:p w:rsidR="008B3083" w:rsidRPr="005C6336" w:rsidRDefault="0032426F">
            <w:r>
              <w:rPr>
                <w:color w:val="FFFFFF" w:themeColor="background1"/>
              </w:rPr>
              <w:t>U</w:t>
            </w:r>
            <w:r w:rsidR="00902113" w:rsidRPr="00902113">
              <w:rPr>
                <w:color w:val="FFFFFF" w:themeColor="background1"/>
              </w:rPr>
              <w:t>afklaret</w:t>
            </w:r>
          </w:p>
        </w:tc>
        <w:tc>
          <w:tcPr>
            <w:tcW w:w="1323" w:type="pct"/>
            <w:shd w:val="clear" w:color="auto" w:fill="8DB3E2" w:themeFill="text2" w:themeFillTint="66"/>
          </w:tcPr>
          <w:p w:rsidR="008B3083" w:rsidRPr="005C6336" w:rsidRDefault="008B3083"/>
        </w:tc>
        <w:tc>
          <w:tcPr>
            <w:tcW w:w="925" w:type="pct"/>
            <w:shd w:val="clear" w:color="auto" w:fill="8DB3E2" w:themeFill="text2" w:themeFillTint="66"/>
          </w:tcPr>
          <w:p w:rsidR="008B3083" w:rsidRPr="00B66C0F" w:rsidRDefault="008B3083" w:rsidP="00B66C0F">
            <w:pPr>
              <w:rPr>
                <w:lang w:eastAsia="da-DK"/>
              </w:rPr>
            </w:pPr>
          </w:p>
        </w:tc>
      </w:tr>
      <w:tr w:rsidR="00C014EF" w:rsidRPr="005C6336" w:rsidTr="00E518F6">
        <w:trPr>
          <w:trHeight w:val="1448"/>
        </w:trPr>
        <w:tc>
          <w:tcPr>
            <w:tcW w:w="1021" w:type="pct"/>
            <w:shd w:val="clear" w:color="auto" w:fill="C6D9F1" w:themeFill="text2" w:themeFillTint="33"/>
          </w:tcPr>
          <w:p w:rsidR="00C014EF" w:rsidRDefault="00C014EF" w:rsidP="00C014EF">
            <w:pPr>
              <w:pStyle w:val="Listeafsnit"/>
              <w:rPr>
                <w:color w:val="FFFFFF" w:themeColor="background1"/>
              </w:rPr>
            </w:pPr>
            <w:r>
              <w:rPr>
                <w:color w:val="FFFFFF" w:themeColor="background1"/>
              </w:rPr>
              <w:t>Læringssamtaler med ledelsen</w:t>
            </w:r>
          </w:p>
        </w:tc>
        <w:tc>
          <w:tcPr>
            <w:tcW w:w="889" w:type="pct"/>
            <w:shd w:val="clear" w:color="auto" w:fill="C6D9F1" w:themeFill="text2" w:themeFillTint="33"/>
          </w:tcPr>
          <w:p w:rsidR="00C014EF" w:rsidRDefault="00C014EF" w:rsidP="008B3083">
            <w:pPr>
              <w:rPr>
                <w:color w:val="FFFFFF" w:themeColor="background1"/>
              </w:rPr>
            </w:pPr>
            <w:r>
              <w:rPr>
                <w:color w:val="FFFFFF" w:themeColor="background1"/>
              </w:rPr>
              <w:t>Fastholdelse af tre årlige læringssamtaler med dansklærerne, hvor vi tager afsæt i relevant data (se skolens testplan)</w:t>
            </w:r>
          </w:p>
        </w:tc>
        <w:tc>
          <w:tcPr>
            <w:tcW w:w="843" w:type="pct"/>
            <w:shd w:val="clear" w:color="auto" w:fill="C6D9F1" w:themeFill="text2" w:themeFillTint="33"/>
          </w:tcPr>
          <w:p w:rsidR="00C014EF" w:rsidRPr="005C6336" w:rsidRDefault="00902113">
            <w:r w:rsidRPr="00902113">
              <w:rPr>
                <w:color w:val="FFFFFF" w:themeColor="background1"/>
              </w:rPr>
              <w:t>Vi har god erfar</w:t>
            </w:r>
            <w:r w:rsidR="0032426F">
              <w:rPr>
                <w:color w:val="FFFFFF" w:themeColor="background1"/>
              </w:rPr>
              <w:t xml:space="preserve">ing med </w:t>
            </w:r>
            <w:proofErr w:type="gramStart"/>
            <w:r w:rsidR="0032426F">
              <w:rPr>
                <w:color w:val="FFFFFF" w:themeColor="background1"/>
              </w:rPr>
              <w:t xml:space="preserve">systematisk </w:t>
            </w:r>
            <w:r w:rsidRPr="00902113">
              <w:rPr>
                <w:color w:val="FFFFFF" w:themeColor="background1"/>
              </w:rPr>
              <w:t xml:space="preserve"> data</w:t>
            </w:r>
            <w:r w:rsidR="0032426F">
              <w:rPr>
                <w:color w:val="FFFFFF" w:themeColor="background1"/>
              </w:rPr>
              <w:t>behandling</w:t>
            </w:r>
            <w:proofErr w:type="gramEnd"/>
            <w:r w:rsidR="0032426F">
              <w:rPr>
                <w:color w:val="FFFFFF" w:themeColor="background1"/>
              </w:rPr>
              <w:t xml:space="preserve"> af læsning</w:t>
            </w:r>
            <w:r w:rsidR="00E42CF2">
              <w:rPr>
                <w:color w:val="FFFFFF" w:themeColor="background1"/>
              </w:rPr>
              <w:t>/</w:t>
            </w:r>
            <w:proofErr w:type="spellStart"/>
            <w:r w:rsidR="00E42CF2">
              <w:rPr>
                <w:color w:val="FFFFFF" w:themeColor="background1"/>
              </w:rPr>
              <w:t>skriftssprog</w:t>
            </w:r>
            <w:proofErr w:type="spellEnd"/>
            <w:r w:rsidRPr="00902113">
              <w:rPr>
                <w:color w:val="FFFFFF" w:themeColor="background1"/>
              </w:rPr>
              <w:t xml:space="preserve"> – og på baggrund heraf justere</w:t>
            </w:r>
            <w:r w:rsidR="00255744">
              <w:rPr>
                <w:color w:val="FFFFFF" w:themeColor="background1"/>
              </w:rPr>
              <w:t>s</w:t>
            </w:r>
            <w:r w:rsidRPr="00902113">
              <w:rPr>
                <w:color w:val="FFFFFF" w:themeColor="background1"/>
              </w:rPr>
              <w:t xml:space="preserve"> på indsatserne hen over skoleåret. Primært ift., hvordan vi understøtter det pædagogiske personale bedst i at skabe mest mulig læringsprogression ved eleverne.</w:t>
            </w:r>
          </w:p>
        </w:tc>
        <w:tc>
          <w:tcPr>
            <w:tcW w:w="1323" w:type="pct"/>
            <w:shd w:val="clear" w:color="auto" w:fill="C6D9F1" w:themeFill="text2" w:themeFillTint="33"/>
          </w:tcPr>
          <w:p w:rsidR="00C014EF" w:rsidRPr="005C6336" w:rsidRDefault="00481F78" w:rsidP="00E42CF2">
            <w:r w:rsidRPr="00481F78">
              <w:rPr>
                <w:color w:val="FFFFFF" w:themeColor="background1"/>
              </w:rPr>
              <w:t>Systematikken omkring læringssamtalerne bliver centrale milepæle, som kan/skal danne nye retninger – eks. Ift. elever som har sproglige udfordringer</w:t>
            </w:r>
            <w:r>
              <w:rPr>
                <w:color w:val="FFFFFF" w:themeColor="background1"/>
              </w:rPr>
              <w:t>, drøftelse af fleksibel holddannelse, intensive forløb mv.</w:t>
            </w:r>
            <w:r w:rsidR="00E42CF2">
              <w:rPr>
                <w:color w:val="FFFFFF" w:themeColor="background1"/>
              </w:rPr>
              <w:t xml:space="preserve"> Derved bliver tegnene konkrete justeringer henover skoleåret ift. de udfordringer der er med enkelte elever og grupper af elever.</w:t>
            </w:r>
          </w:p>
        </w:tc>
        <w:tc>
          <w:tcPr>
            <w:tcW w:w="925" w:type="pct"/>
            <w:shd w:val="clear" w:color="auto" w:fill="C6D9F1" w:themeFill="text2" w:themeFillTint="33"/>
          </w:tcPr>
          <w:p w:rsidR="00C014EF" w:rsidRPr="00B66C0F" w:rsidRDefault="00497F64" w:rsidP="00B66C0F">
            <w:pPr>
              <w:rPr>
                <w:lang w:eastAsia="da-DK"/>
              </w:rPr>
            </w:pPr>
            <w:r w:rsidRPr="00481F78">
              <w:rPr>
                <w:color w:val="FFFFFF" w:themeColor="background1"/>
                <w:lang w:eastAsia="da-DK"/>
              </w:rPr>
              <w:t xml:space="preserve">Målet med læringssamtalerne er forskellige fra samtale til samtale, men overordnet set, er skolens mål </w:t>
            </w:r>
            <w:r w:rsidR="00E42CF2">
              <w:rPr>
                <w:color w:val="FFFFFF" w:themeColor="background1"/>
                <w:lang w:eastAsia="da-DK"/>
              </w:rPr>
              <w:t xml:space="preserve">ift. danskfaget </w:t>
            </w:r>
            <w:r w:rsidRPr="00481F78">
              <w:rPr>
                <w:color w:val="FFFFFF" w:themeColor="background1"/>
                <w:lang w:eastAsia="da-DK"/>
              </w:rPr>
              <w:t>at evaluere på de forskellige data for elevernes sprog og skriftsprog</w:t>
            </w:r>
            <w:r w:rsidR="00481F78" w:rsidRPr="00481F78">
              <w:rPr>
                <w:color w:val="FFFFFF" w:themeColor="background1"/>
                <w:lang w:eastAsia="da-DK"/>
              </w:rPr>
              <w:t xml:space="preserve"> hen over hele skoleåret for at kunne justere og iværksætte indsatser på alle niveauer – lærere, pædagoger, vejleder og i ledelsen</w:t>
            </w:r>
          </w:p>
        </w:tc>
      </w:tr>
      <w:tr w:rsidR="008B3083" w:rsidRPr="005C6336" w:rsidTr="00E518F6">
        <w:tc>
          <w:tcPr>
            <w:tcW w:w="1021" w:type="pct"/>
            <w:shd w:val="clear" w:color="auto" w:fill="C6D9F1" w:themeFill="text2" w:themeFillTint="33"/>
          </w:tcPr>
          <w:p w:rsidR="007F1494" w:rsidRPr="00C014EF" w:rsidRDefault="00C014EF" w:rsidP="00C014EF">
            <w:pPr>
              <w:pStyle w:val="Listeafsnit"/>
              <w:rPr>
                <w:color w:val="FFFFFF" w:themeColor="background1"/>
              </w:rPr>
            </w:pPr>
            <w:r w:rsidRPr="00C014EF">
              <w:rPr>
                <w:color w:val="FFFFFF" w:themeColor="background1"/>
              </w:rPr>
              <w:t>Fortsat opbygning af læsevejledergruppen på skolen</w:t>
            </w:r>
          </w:p>
        </w:tc>
        <w:tc>
          <w:tcPr>
            <w:tcW w:w="889" w:type="pct"/>
            <w:shd w:val="clear" w:color="auto" w:fill="C6D9F1" w:themeFill="text2" w:themeFillTint="33"/>
          </w:tcPr>
          <w:p w:rsidR="007F1494" w:rsidRDefault="004F7C6D" w:rsidP="004F7C6D">
            <w:pPr>
              <w:rPr>
                <w:color w:val="FFFFFF" w:themeColor="background1"/>
              </w:rPr>
            </w:pPr>
            <w:r w:rsidRPr="004F7C6D">
              <w:rPr>
                <w:color w:val="FFFFFF" w:themeColor="background1"/>
              </w:rPr>
              <w:t>Uddannelse af læsevejleder til indskolingen</w:t>
            </w:r>
          </w:p>
          <w:p w:rsidR="004F7C6D" w:rsidRDefault="004F7C6D" w:rsidP="004F7C6D">
            <w:pPr>
              <w:rPr>
                <w:color w:val="FFFFFF" w:themeColor="background1"/>
              </w:rPr>
            </w:pPr>
          </w:p>
          <w:p w:rsidR="004F7C6D" w:rsidRDefault="004F7C6D" w:rsidP="004F7C6D">
            <w:r>
              <w:rPr>
                <w:color w:val="FFFFFF" w:themeColor="background1"/>
              </w:rPr>
              <w:t>Systematiske drøftelser ml. ledelse og vejledere ift. gennemførsel af indsatser</w:t>
            </w:r>
            <w:r w:rsidR="006D5240">
              <w:rPr>
                <w:color w:val="FFFFFF" w:themeColor="background1"/>
              </w:rPr>
              <w:t xml:space="preserve">, prioriteringer </w:t>
            </w:r>
            <w:r>
              <w:rPr>
                <w:color w:val="FFFFFF" w:themeColor="background1"/>
              </w:rPr>
              <w:t>og opbygning af ”vejlederrum”</w:t>
            </w:r>
          </w:p>
        </w:tc>
        <w:tc>
          <w:tcPr>
            <w:tcW w:w="843" w:type="pct"/>
            <w:shd w:val="clear" w:color="auto" w:fill="C6D9F1" w:themeFill="text2" w:themeFillTint="33"/>
          </w:tcPr>
          <w:p w:rsidR="007F1494" w:rsidRPr="005C6336" w:rsidRDefault="001E7537">
            <w:r w:rsidRPr="00497F64">
              <w:rPr>
                <w:color w:val="FFFFFF" w:themeColor="background1"/>
              </w:rPr>
              <w:t>Vi har gennem de sidste to-tre år opbygget et erfaringsgrundlag i vejledergrupper, hvor vi lykkes med de vejledningsforløb vi igangsætter. En af årsagerne er, at vi arbejder evidensbaseret med vejledningen og vejledningen skabes i dialogen mellem ledelse og vejledere</w:t>
            </w:r>
          </w:p>
        </w:tc>
        <w:tc>
          <w:tcPr>
            <w:tcW w:w="1323" w:type="pct"/>
            <w:shd w:val="clear" w:color="auto" w:fill="C6D9F1" w:themeFill="text2" w:themeFillTint="33"/>
          </w:tcPr>
          <w:p w:rsidR="007F1494" w:rsidRPr="005C6336" w:rsidRDefault="00497F64">
            <w:r w:rsidRPr="00497F64">
              <w:rPr>
                <w:color w:val="FFFFFF" w:themeColor="background1"/>
              </w:rPr>
              <w:t>Det pædagogiske personale er meget åbne ift. vejledning og ser styrken i at vi alle har en fælles opgave i at skabe god læring for den enkelte elev gennem samtaler og afprøvning af nye metoder, ændret praksis mv.</w:t>
            </w:r>
          </w:p>
        </w:tc>
        <w:tc>
          <w:tcPr>
            <w:tcW w:w="925" w:type="pct"/>
            <w:shd w:val="clear" w:color="auto" w:fill="C6D9F1" w:themeFill="text2" w:themeFillTint="33"/>
          </w:tcPr>
          <w:p w:rsidR="007F1494" w:rsidRPr="00B66C0F" w:rsidRDefault="00497F64" w:rsidP="00B66C0F">
            <w:pPr>
              <w:rPr>
                <w:lang w:eastAsia="da-DK"/>
              </w:rPr>
            </w:pPr>
            <w:r w:rsidRPr="00497F64">
              <w:rPr>
                <w:color w:val="FFFFFF" w:themeColor="background1"/>
                <w:lang w:eastAsia="da-DK"/>
              </w:rPr>
              <w:t>At vi fastholder vores nuværende løfteevne jf. kvalitetsaftalen for 2018-2020.</w:t>
            </w:r>
          </w:p>
        </w:tc>
      </w:tr>
      <w:tr w:rsidR="00CD3BF3" w:rsidRPr="005C6336" w:rsidTr="00E518F6">
        <w:tc>
          <w:tcPr>
            <w:tcW w:w="1021" w:type="pct"/>
            <w:shd w:val="clear" w:color="auto" w:fill="C6D9F1" w:themeFill="text2" w:themeFillTint="33"/>
          </w:tcPr>
          <w:p w:rsidR="009743E8" w:rsidRDefault="00CD3BF3" w:rsidP="009743E8">
            <w:pPr>
              <w:pStyle w:val="Listeafsnit"/>
              <w:rPr>
                <w:color w:val="FFFFFF" w:themeColor="background1"/>
              </w:rPr>
            </w:pPr>
            <w:r>
              <w:rPr>
                <w:color w:val="FFFFFF" w:themeColor="background1"/>
              </w:rPr>
              <w:t>Overgange fra børnehave til skole</w:t>
            </w:r>
            <w:r w:rsidR="009743E8">
              <w:rPr>
                <w:color w:val="FFFFFF" w:themeColor="background1"/>
              </w:rPr>
              <w:t xml:space="preserve"> </w:t>
            </w:r>
          </w:p>
          <w:p w:rsidR="009743E8" w:rsidRPr="009743E8" w:rsidRDefault="009743E8" w:rsidP="009743E8">
            <w:pPr>
              <w:pStyle w:val="Listeafsnit"/>
              <w:numPr>
                <w:ilvl w:val="0"/>
                <w:numId w:val="29"/>
              </w:numPr>
              <w:rPr>
                <w:color w:val="FFFFFF" w:themeColor="background1"/>
              </w:rPr>
            </w:pPr>
            <w:r>
              <w:rPr>
                <w:color w:val="FFFFFF" w:themeColor="background1"/>
              </w:rPr>
              <w:t>At skabe en solid og tryg overgang fra børnehave til skole</w:t>
            </w:r>
          </w:p>
        </w:tc>
        <w:tc>
          <w:tcPr>
            <w:tcW w:w="889" w:type="pct"/>
            <w:shd w:val="clear" w:color="auto" w:fill="C6D9F1" w:themeFill="text2" w:themeFillTint="33"/>
          </w:tcPr>
          <w:p w:rsidR="00CD3BF3" w:rsidRPr="009743E8" w:rsidRDefault="009743E8">
            <w:pPr>
              <w:rPr>
                <w:color w:val="FFFFFF" w:themeColor="background1"/>
              </w:rPr>
            </w:pPr>
            <w:r w:rsidRPr="009743E8">
              <w:rPr>
                <w:color w:val="FFFFFF" w:themeColor="background1"/>
              </w:rPr>
              <w:t>Der er udarbejdet en køreplan for overgangen på udvalgte områder. Køreplanen er ikke vedlagt her, men der kan tages kontakt til skolen</w:t>
            </w:r>
            <w:r w:rsidR="006D5240">
              <w:rPr>
                <w:color w:val="FFFFFF" w:themeColor="background1"/>
              </w:rPr>
              <w:t>, hvis der ønskes yderligere uddybning</w:t>
            </w:r>
            <w:r w:rsidR="00E42CF2">
              <w:rPr>
                <w:color w:val="FFFFFF" w:themeColor="background1"/>
              </w:rPr>
              <w:t xml:space="preserve"> og indsigt i denne</w:t>
            </w:r>
            <w:r w:rsidRPr="009743E8">
              <w:rPr>
                <w:color w:val="FFFFFF" w:themeColor="background1"/>
              </w:rPr>
              <w:t>.</w:t>
            </w:r>
          </w:p>
          <w:p w:rsidR="006D5240" w:rsidRDefault="009743E8">
            <w:pPr>
              <w:rPr>
                <w:color w:val="FFFFFF" w:themeColor="background1"/>
              </w:rPr>
            </w:pPr>
            <w:r w:rsidRPr="009743E8">
              <w:rPr>
                <w:color w:val="FFFFFF" w:themeColor="background1"/>
              </w:rPr>
              <w:t>Et af de områder, som der er beskre</w:t>
            </w:r>
            <w:r w:rsidR="006D5240">
              <w:rPr>
                <w:color w:val="FFFFFF" w:themeColor="background1"/>
              </w:rPr>
              <w:t>vet i køreplanen er sprog. Dette område</w:t>
            </w:r>
            <w:r w:rsidRPr="009743E8">
              <w:rPr>
                <w:color w:val="FFFFFF" w:themeColor="background1"/>
              </w:rPr>
              <w:t xml:space="preserve"> f</w:t>
            </w:r>
            <w:r w:rsidR="006D5240">
              <w:rPr>
                <w:color w:val="FFFFFF" w:themeColor="background1"/>
              </w:rPr>
              <w:t>remhæves i nedenstående:</w:t>
            </w:r>
          </w:p>
          <w:p w:rsidR="006D5240" w:rsidRPr="009743E8" w:rsidRDefault="006D5240">
            <w:pPr>
              <w:rPr>
                <w:color w:val="FFFFFF" w:themeColor="background1"/>
              </w:rPr>
            </w:pPr>
          </w:p>
          <w:p w:rsidR="009743E8" w:rsidRPr="009743E8" w:rsidRDefault="009743E8">
            <w:pPr>
              <w:rPr>
                <w:color w:val="FFFFFF" w:themeColor="background1"/>
              </w:rPr>
            </w:pPr>
            <w:r w:rsidRPr="009743E8">
              <w:rPr>
                <w:color w:val="FFFFFF" w:themeColor="background1"/>
              </w:rPr>
              <w:t xml:space="preserve">1.-maj-gruppen arbejder med metoder anvendt i børnehaven – herunder </w:t>
            </w:r>
            <w:r w:rsidR="00992ECA">
              <w:rPr>
                <w:color w:val="FFFFFF" w:themeColor="background1"/>
              </w:rPr>
              <w:t>dialogisk oplæsning,</w:t>
            </w:r>
            <w:r w:rsidRPr="009743E8">
              <w:rPr>
                <w:color w:val="FFFFFF" w:themeColor="background1"/>
              </w:rPr>
              <w:t xml:space="preserve"> læse-leg</w:t>
            </w:r>
            <w:r w:rsidR="001E7537">
              <w:rPr>
                <w:color w:val="FFFFFF" w:themeColor="background1"/>
              </w:rPr>
              <w:t xml:space="preserve"> og fokusord</w:t>
            </w:r>
          </w:p>
          <w:p w:rsidR="009743E8" w:rsidRPr="009743E8" w:rsidRDefault="009743E8">
            <w:pPr>
              <w:rPr>
                <w:color w:val="FFFFFF" w:themeColor="background1"/>
              </w:rPr>
            </w:pPr>
          </w:p>
          <w:p w:rsidR="009743E8" w:rsidRDefault="009743E8">
            <w:pPr>
              <w:rPr>
                <w:color w:val="FFFFFF" w:themeColor="background1"/>
              </w:rPr>
            </w:pPr>
            <w:r w:rsidRPr="009743E8">
              <w:rPr>
                <w:color w:val="FFFFFF" w:themeColor="background1"/>
              </w:rPr>
              <w:t>Derudover drøfter de to personalegrupper løbende deres fælles materialeafsæt for at skabe øget kvalitet og</w:t>
            </w:r>
            <w:r w:rsidR="006D5240">
              <w:rPr>
                <w:color w:val="FFFFFF" w:themeColor="background1"/>
              </w:rPr>
              <w:t xml:space="preserve"> læring i 1. maj-gruppen i </w:t>
            </w:r>
            <w:r w:rsidRPr="009743E8">
              <w:rPr>
                <w:color w:val="FFFFFF" w:themeColor="background1"/>
              </w:rPr>
              <w:t>en sammentænkt overgang</w:t>
            </w:r>
          </w:p>
          <w:p w:rsidR="006D5240" w:rsidRDefault="006D5240">
            <w:pPr>
              <w:rPr>
                <w:color w:val="FFFFFF" w:themeColor="background1"/>
              </w:rPr>
            </w:pPr>
          </w:p>
          <w:p w:rsidR="006D5240" w:rsidRDefault="006D5240">
            <w:pPr>
              <w:rPr>
                <w:color w:val="FFFFFF" w:themeColor="background1"/>
              </w:rPr>
            </w:pPr>
            <w:r>
              <w:rPr>
                <w:color w:val="FFFFFF" w:themeColor="background1"/>
              </w:rPr>
              <w:t xml:space="preserve">Børnehaverne i </w:t>
            </w:r>
            <w:proofErr w:type="gramStart"/>
            <w:r>
              <w:rPr>
                <w:color w:val="FFFFFF" w:themeColor="background1"/>
              </w:rPr>
              <w:t>skoledistriktet  og</w:t>
            </w:r>
            <w:proofErr w:type="gramEnd"/>
            <w:r>
              <w:rPr>
                <w:color w:val="FFFFFF" w:themeColor="background1"/>
              </w:rPr>
              <w:t xml:space="preserve"> skolen drøfter</w:t>
            </w:r>
            <w:r w:rsidR="00992ECA">
              <w:rPr>
                <w:color w:val="FFFFFF" w:themeColor="background1"/>
              </w:rPr>
              <w:t xml:space="preserve"> sammen konkrete sager, hvor der er </w:t>
            </w:r>
            <w:r>
              <w:rPr>
                <w:color w:val="FFFFFF" w:themeColor="background1"/>
              </w:rPr>
              <w:t xml:space="preserve"> sproglige udfordringer på konferencer. Skolen deltager på de </w:t>
            </w:r>
            <w:r>
              <w:rPr>
                <w:color w:val="FFFFFF" w:themeColor="background1"/>
              </w:rPr>
              <w:lastRenderedPageBreak/>
              <w:t>overleveringskonferencer</w:t>
            </w:r>
            <w:r w:rsidR="00992ECA">
              <w:rPr>
                <w:color w:val="FFFFFF" w:themeColor="background1"/>
              </w:rPr>
              <w:t>, hvor der er konkret</w:t>
            </w:r>
            <w:r w:rsidR="00255744">
              <w:rPr>
                <w:color w:val="FFFFFF" w:themeColor="background1"/>
              </w:rPr>
              <w:t>e</w:t>
            </w:r>
            <w:r w:rsidR="00992ECA">
              <w:rPr>
                <w:color w:val="FFFFFF" w:themeColor="background1"/>
              </w:rPr>
              <w:t xml:space="preserve"> udfordringer med sproget.</w:t>
            </w:r>
          </w:p>
          <w:p w:rsidR="006D5240" w:rsidRDefault="006D5240">
            <w:pPr>
              <w:rPr>
                <w:color w:val="FFFFFF" w:themeColor="background1"/>
              </w:rPr>
            </w:pPr>
          </w:p>
          <w:p w:rsidR="006D5240" w:rsidRDefault="006D5240">
            <w:pPr>
              <w:rPr>
                <w:color w:val="FFFFFF" w:themeColor="background1"/>
              </w:rPr>
            </w:pPr>
            <w:r>
              <w:rPr>
                <w:color w:val="FFFFFF" w:themeColor="background1"/>
              </w:rPr>
              <w:t>Der er etableret et sprogteamnetværk på tværs af skole og børnehaver. Sprogteamet mødes fire gange årligt. Der deltager både ledere, vejledere og andet pædagogisk personale fra børnehave og skole</w:t>
            </w:r>
            <w:r w:rsidR="00F33093">
              <w:rPr>
                <w:color w:val="FFFFFF" w:themeColor="background1"/>
              </w:rPr>
              <w:t>. Fokus er på fælles udfordringer og virksomme pædagogiske indsatser</w:t>
            </w:r>
          </w:p>
          <w:p w:rsidR="006D5240" w:rsidRDefault="006D5240">
            <w:pPr>
              <w:rPr>
                <w:color w:val="FFFFFF" w:themeColor="background1"/>
              </w:rPr>
            </w:pPr>
          </w:p>
          <w:p w:rsidR="006D5240" w:rsidRDefault="00F33093">
            <w:r>
              <w:rPr>
                <w:color w:val="FFFFFF" w:themeColor="background1"/>
              </w:rPr>
              <w:t>Skolen</w:t>
            </w:r>
            <w:r w:rsidR="006D5240">
              <w:rPr>
                <w:color w:val="FFFFFF" w:themeColor="background1"/>
              </w:rPr>
              <w:t xml:space="preserve"> tilbyde</w:t>
            </w:r>
            <w:r w:rsidR="00992ECA">
              <w:rPr>
                <w:color w:val="FFFFFF" w:themeColor="background1"/>
              </w:rPr>
              <w:t>r</w:t>
            </w:r>
            <w:r w:rsidR="006D5240">
              <w:rPr>
                <w:color w:val="FFFFFF" w:themeColor="background1"/>
              </w:rPr>
              <w:t xml:space="preserve"> både læseoplevelser for de børn, som skal starte i skole, for yngre børnehavebørn samt vuggestuebørn på skolens læringscenter</w:t>
            </w:r>
          </w:p>
        </w:tc>
        <w:tc>
          <w:tcPr>
            <w:tcW w:w="843" w:type="pct"/>
            <w:shd w:val="clear" w:color="auto" w:fill="C6D9F1" w:themeFill="text2" w:themeFillTint="33"/>
          </w:tcPr>
          <w:p w:rsidR="00CD3BF3" w:rsidRPr="001E7537" w:rsidRDefault="001E7537">
            <w:pPr>
              <w:rPr>
                <w:color w:val="FFFFFF" w:themeColor="background1"/>
              </w:rPr>
            </w:pPr>
            <w:r w:rsidRPr="001E7537">
              <w:rPr>
                <w:color w:val="FFFFFF" w:themeColor="background1"/>
              </w:rPr>
              <w:lastRenderedPageBreak/>
              <w:t xml:space="preserve">Et systematisk samarbejde ml. de to personalegrupper på tværs af institutioner er virksomme. </w:t>
            </w:r>
          </w:p>
          <w:p w:rsidR="001E7537" w:rsidRPr="005C6336" w:rsidRDefault="001E7537">
            <w:r w:rsidRPr="001E7537">
              <w:rPr>
                <w:color w:val="FFFFFF" w:themeColor="background1"/>
              </w:rPr>
              <w:t>Der justeres på de pædagogiske indsatser og vi udvikler på praksis, så elevernes læringsmuligheder styrkes</w:t>
            </w:r>
          </w:p>
        </w:tc>
        <w:tc>
          <w:tcPr>
            <w:tcW w:w="1323" w:type="pct"/>
            <w:shd w:val="clear" w:color="auto" w:fill="C6D9F1" w:themeFill="text2" w:themeFillTint="33"/>
          </w:tcPr>
          <w:p w:rsidR="00CD3BF3" w:rsidRPr="005C6336" w:rsidRDefault="001E7537">
            <w:r w:rsidRPr="001E7537">
              <w:rPr>
                <w:color w:val="FFFFFF" w:themeColor="background1"/>
              </w:rPr>
              <w:t>Børnehaven målretter deres indsatser med øget fokus på skolestart – og den gode praksis fra børnehaven videreføres</w:t>
            </w:r>
            <w:r>
              <w:rPr>
                <w:color w:val="FFFFFF" w:themeColor="background1"/>
              </w:rPr>
              <w:t xml:space="preserve"> </w:t>
            </w:r>
          </w:p>
        </w:tc>
        <w:tc>
          <w:tcPr>
            <w:tcW w:w="925" w:type="pct"/>
            <w:shd w:val="clear" w:color="auto" w:fill="C6D9F1" w:themeFill="text2" w:themeFillTint="33"/>
          </w:tcPr>
          <w:p w:rsidR="00CD3BF3" w:rsidRPr="00B66C0F" w:rsidRDefault="001E7537" w:rsidP="00B66C0F">
            <w:pPr>
              <w:rPr>
                <w:lang w:eastAsia="da-DK"/>
              </w:rPr>
            </w:pPr>
            <w:r w:rsidRPr="001E7537">
              <w:rPr>
                <w:color w:val="FFFFFF" w:themeColor="background1"/>
                <w:lang w:eastAsia="da-DK"/>
              </w:rPr>
              <w:t>Målet er, at elevernes sprogkompetencer forstærkes, så både deres sociale- og faglige læringsmuligheder øges.</w:t>
            </w:r>
          </w:p>
        </w:tc>
      </w:tr>
      <w:tr w:rsidR="00CD3BF3" w:rsidRPr="005C6336" w:rsidTr="00E518F6">
        <w:tc>
          <w:tcPr>
            <w:tcW w:w="1021" w:type="pct"/>
            <w:shd w:val="clear" w:color="auto" w:fill="C6D9F1" w:themeFill="text2" w:themeFillTint="33"/>
          </w:tcPr>
          <w:p w:rsidR="00CD3BF3" w:rsidRDefault="00CD3BF3" w:rsidP="00C014EF">
            <w:pPr>
              <w:pStyle w:val="Listeafsnit"/>
              <w:rPr>
                <w:color w:val="FFFFFF" w:themeColor="background1"/>
              </w:rPr>
            </w:pPr>
            <w:r>
              <w:rPr>
                <w:color w:val="FFFFFF" w:themeColor="background1"/>
              </w:rPr>
              <w:t>Overgange fra folkeskole til ungdomsuddannelse</w:t>
            </w:r>
          </w:p>
        </w:tc>
        <w:tc>
          <w:tcPr>
            <w:tcW w:w="889" w:type="pct"/>
            <w:shd w:val="clear" w:color="auto" w:fill="C6D9F1" w:themeFill="text2" w:themeFillTint="33"/>
          </w:tcPr>
          <w:p w:rsidR="002350EA" w:rsidRPr="002350EA" w:rsidRDefault="002350EA" w:rsidP="002350EA">
            <w:pPr>
              <w:rPr>
                <w:color w:val="FFFFFF" w:themeColor="background1"/>
                <w:sz w:val="20"/>
                <w:szCs w:val="20"/>
              </w:rPr>
            </w:pPr>
            <w:r w:rsidRPr="002350EA">
              <w:rPr>
                <w:color w:val="FFFFFF" w:themeColor="background1"/>
                <w:sz w:val="20"/>
                <w:szCs w:val="20"/>
              </w:rPr>
              <w:t>Handleplan for den enkelte elev i skriftsproglige vanskeligheder udarbejdes/justeres</w:t>
            </w:r>
          </w:p>
          <w:p w:rsidR="002350EA" w:rsidRPr="002350EA" w:rsidRDefault="002350EA" w:rsidP="002350EA">
            <w:pPr>
              <w:ind w:left="360"/>
              <w:rPr>
                <w:color w:val="FFFFFF" w:themeColor="background1"/>
                <w:sz w:val="20"/>
                <w:szCs w:val="20"/>
              </w:rPr>
            </w:pPr>
          </w:p>
          <w:p w:rsidR="002350EA" w:rsidRPr="002350EA" w:rsidRDefault="002350EA" w:rsidP="002350EA">
            <w:pPr>
              <w:rPr>
                <w:color w:val="FFFFFF" w:themeColor="background1"/>
                <w:sz w:val="20"/>
                <w:szCs w:val="20"/>
              </w:rPr>
            </w:pPr>
            <w:r w:rsidRPr="002350EA">
              <w:rPr>
                <w:color w:val="FFFFFF" w:themeColor="background1"/>
                <w:sz w:val="20"/>
                <w:szCs w:val="20"/>
              </w:rPr>
              <w:t>Drøftelse med UU om evt. behov for mentorordning på ungdomsuddannelsen</w:t>
            </w:r>
          </w:p>
          <w:p w:rsidR="002350EA" w:rsidRPr="002350EA" w:rsidRDefault="002350EA" w:rsidP="002350EA">
            <w:pPr>
              <w:ind w:left="360"/>
              <w:rPr>
                <w:color w:val="FFFFFF" w:themeColor="background1"/>
                <w:sz w:val="20"/>
                <w:szCs w:val="20"/>
              </w:rPr>
            </w:pPr>
          </w:p>
          <w:p w:rsidR="002350EA" w:rsidRPr="002350EA" w:rsidRDefault="002350EA" w:rsidP="002350EA">
            <w:pPr>
              <w:rPr>
                <w:color w:val="FFFFFF" w:themeColor="background1"/>
                <w:sz w:val="20"/>
                <w:szCs w:val="20"/>
              </w:rPr>
            </w:pPr>
            <w:r w:rsidRPr="002350EA">
              <w:rPr>
                <w:color w:val="FFFFFF" w:themeColor="background1"/>
                <w:sz w:val="20"/>
                <w:szCs w:val="20"/>
              </w:rPr>
              <w:t>Indhentning af samtykke fra samtlige forældre på, at der må udveksles oplysninger mellem skolen og ungdomsuddannelserne/Step 10</w:t>
            </w:r>
          </w:p>
          <w:p w:rsidR="002350EA" w:rsidRPr="002350EA" w:rsidRDefault="002350EA" w:rsidP="002350EA">
            <w:pPr>
              <w:ind w:left="360"/>
              <w:rPr>
                <w:color w:val="FFFFFF" w:themeColor="background1"/>
                <w:sz w:val="20"/>
                <w:szCs w:val="20"/>
              </w:rPr>
            </w:pPr>
          </w:p>
          <w:p w:rsidR="002350EA" w:rsidRPr="002350EA" w:rsidRDefault="002350EA" w:rsidP="002350EA">
            <w:pPr>
              <w:rPr>
                <w:color w:val="FFFFFF" w:themeColor="background1"/>
                <w:sz w:val="20"/>
                <w:szCs w:val="20"/>
              </w:rPr>
            </w:pPr>
            <w:r w:rsidRPr="002350EA">
              <w:rPr>
                <w:color w:val="FFFFFF" w:themeColor="background1"/>
                <w:sz w:val="20"/>
                <w:szCs w:val="20"/>
              </w:rPr>
              <w:t>For de ikke-uddannelsesparate elever sikrer UU, at handleplanen sendes via optagelse.dk til uddannelserne</w:t>
            </w:r>
          </w:p>
          <w:p w:rsidR="002350EA" w:rsidRPr="002350EA" w:rsidRDefault="002350EA" w:rsidP="002350EA">
            <w:pPr>
              <w:ind w:left="360"/>
              <w:rPr>
                <w:color w:val="FFFFFF" w:themeColor="background1"/>
                <w:sz w:val="20"/>
                <w:szCs w:val="20"/>
              </w:rPr>
            </w:pPr>
          </w:p>
          <w:p w:rsidR="002350EA" w:rsidRPr="002350EA" w:rsidRDefault="002350EA" w:rsidP="002350EA">
            <w:pPr>
              <w:rPr>
                <w:color w:val="FFFFFF" w:themeColor="background1"/>
                <w:sz w:val="20"/>
                <w:szCs w:val="20"/>
              </w:rPr>
            </w:pPr>
            <w:r w:rsidRPr="002350EA">
              <w:rPr>
                <w:color w:val="FFFFFF" w:themeColor="background1"/>
                <w:sz w:val="20"/>
                <w:szCs w:val="20"/>
              </w:rPr>
              <w:t>For de uddannelsesparate elever opfordres forældrene til at sende handleplanen via optagelse.dk til uddannelserne</w:t>
            </w:r>
          </w:p>
          <w:p w:rsidR="002350EA" w:rsidRPr="002350EA" w:rsidRDefault="002350EA" w:rsidP="002350EA">
            <w:pPr>
              <w:ind w:left="360"/>
              <w:rPr>
                <w:color w:val="FFFFFF" w:themeColor="background1"/>
                <w:sz w:val="20"/>
                <w:szCs w:val="20"/>
              </w:rPr>
            </w:pPr>
          </w:p>
          <w:p w:rsidR="002350EA" w:rsidRPr="002350EA" w:rsidRDefault="002350EA" w:rsidP="002350EA">
            <w:pPr>
              <w:rPr>
                <w:color w:val="FFFFFF" w:themeColor="background1"/>
                <w:sz w:val="20"/>
                <w:szCs w:val="20"/>
              </w:rPr>
            </w:pPr>
            <w:r w:rsidRPr="002350EA">
              <w:rPr>
                <w:color w:val="FFFFFF" w:themeColor="background1"/>
                <w:sz w:val="20"/>
                <w:szCs w:val="20"/>
              </w:rPr>
              <w:t>Der afvikles overdragelsesmøde mellem skolen og Step 10, hvor relevante oplysninger gives</w:t>
            </w:r>
          </w:p>
          <w:p w:rsidR="00CD3BF3" w:rsidRDefault="00CD3BF3"/>
        </w:tc>
        <w:tc>
          <w:tcPr>
            <w:tcW w:w="843" w:type="pct"/>
            <w:shd w:val="clear" w:color="auto" w:fill="C6D9F1" w:themeFill="text2" w:themeFillTint="33"/>
          </w:tcPr>
          <w:p w:rsidR="00CD3BF3" w:rsidRPr="005C6336" w:rsidRDefault="008E1F39" w:rsidP="00C95C41">
            <w:r w:rsidRPr="008E1F39">
              <w:rPr>
                <w:color w:val="FFFFFF" w:themeColor="background1"/>
              </w:rPr>
              <w:t>Der skabes et bedre udgangspunkt for ungdomsuddannelserne, n</w:t>
            </w:r>
            <w:r w:rsidR="00C95C41">
              <w:rPr>
                <w:color w:val="FFFFFF" w:themeColor="background1"/>
              </w:rPr>
              <w:t xml:space="preserve">år der laves overdragelsesmøder og forældrene giver samtykke </w:t>
            </w:r>
            <w:r w:rsidRPr="008E1F39">
              <w:rPr>
                <w:color w:val="FFFFFF" w:themeColor="background1"/>
              </w:rPr>
              <w:t>ift. udveksling af oplysninger ml. Langmarkskolen og ungdomsuddannelsern</w:t>
            </w:r>
            <w:r w:rsidR="00C95C41">
              <w:rPr>
                <w:color w:val="FFFFFF" w:themeColor="background1"/>
              </w:rPr>
              <w:t>e</w:t>
            </w:r>
            <w:r w:rsidRPr="008E1F39">
              <w:rPr>
                <w:color w:val="FFFFFF" w:themeColor="background1"/>
              </w:rPr>
              <w:t>/step10</w:t>
            </w:r>
          </w:p>
        </w:tc>
        <w:tc>
          <w:tcPr>
            <w:tcW w:w="1323" w:type="pct"/>
            <w:shd w:val="clear" w:color="auto" w:fill="C6D9F1" w:themeFill="text2" w:themeFillTint="33"/>
          </w:tcPr>
          <w:p w:rsidR="00CD3BF3" w:rsidRDefault="008E1F39">
            <w:pPr>
              <w:rPr>
                <w:color w:val="FF0000"/>
              </w:rPr>
            </w:pPr>
            <w:r w:rsidRPr="008E1F39">
              <w:rPr>
                <w:color w:val="FFFFFF" w:themeColor="background1"/>
              </w:rPr>
              <w:t>I d</w:t>
            </w:r>
            <w:r w:rsidR="00C95C41">
              <w:rPr>
                <w:color w:val="FFFFFF" w:themeColor="background1"/>
              </w:rPr>
              <w:t>enne sammenhæng kan vi kun se</w:t>
            </w:r>
            <w:r w:rsidRPr="008E1F39">
              <w:rPr>
                <w:color w:val="FFFFFF" w:themeColor="background1"/>
              </w:rPr>
              <w:t xml:space="preserve"> tilbage på tidligere data, hvor det er tydeligt at fastholdelsesprocenten i den </w:t>
            </w:r>
            <w:r w:rsidR="00F8575A">
              <w:rPr>
                <w:color w:val="FFFFFF" w:themeColor="background1"/>
              </w:rPr>
              <w:t>valgte ungdomsuddannelse er sti</w:t>
            </w:r>
            <w:r w:rsidRPr="008E1F39">
              <w:rPr>
                <w:color w:val="FFFFFF" w:themeColor="background1"/>
              </w:rPr>
              <w:t xml:space="preserve">gende. Der henvises til skolens kvalitetsaftale for perioden </w:t>
            </w:r>
            <w:r w:rsidRPr="00255744">
              <w:rPr>
                <w:color w:val="FFFFFF" w:themeColor="background1"/>
              </w:rPr>
              <w:t>2016-2018.</w:t>
            </w:r>
          </w:p>
          <w:p w:rsidR="008E1F39" w:rsidRPr="005C6336" w:rsidRDefault="008E1F39">
            <w:r w:rsidRPr="008E1F39">
              <w:rPr>
                <w:color w:val="FFFFFF" w:themeColor="background1"/>
              </w:rPr>
              <w:t>Indsatserne som vi har beskrevet ser</w:t>
            </w:r>
            <w:r w:rsidR="00C95C41">
              <w:rPr>
                <w:color w:val="FFFFFF" w:themeColor="background1"/>
              </w:rPr>
              <w:t xml:space="preserve"> vi som medvirkende faktorer til øget fastholdelse af eleverne i valg af ungdomsuddannelser.</w:t>
            </w:r>
          </w:p>
        </w:tc>
        <w:tc>
          <w:tcPr>
            <w:tcW w:w="925" w:type="pct"/>
            <w:shd w:val="clear" w:color="auto" w:fill="C6D9F1" w:themeFill="text2" w:themeFillTint="33"/>
          </w:tcPr>
          <w:p w:rsidR="00CD3BF3" w:rsidRPr="00B66C0F" w:rsidRDefault="00255744" w:rsidP="00B66C0F">
            <w:pPr>
              <w:rPr>
                <w:lang w:eastAsia="da-DK"/>
              </w:rPr>
            </w:pPr>
            <w:r>
              <w:rPr>
                <w:color w:val="FFFFFF" w:themeColor="background1"/>
                <w:lang w:eastAsia="da-DK"/>
              </w:rPr>
              <w:t>Fastholdelse og gennemførsel</w:t>
            </w:r>
            <w:r w:rsidR="008E1F39" w:rsidRPr="008E1F39">
              <w:rPr>
                <w:color w:val="FFFFFF" w:themeColor="background1"/>
                <w:lang w:eastAsia="da-DK"/>
              </w:rPr>
              <w:t xml:space="preserve"> af valgte ungdomsuddannelser.</w:t>
            </w:r>
          </w:p>
        </w:tc>
      </w:tr>
    </w:tbl>
    <w:p w:rsidR="00DA210E" w:rsidRDefault="00DA210E"/>
    <w:p w:rsidR="00DA210E" w:rsidRDefault="00DA210E">
      <w:r>
        <w:t xml:space="preserve">Bilag 1 – se vedhæftede fil </w:t>
      </w:r>
      <w:bookmarkStart w:id="1" w:name="_MON_1602492768"/>
      <w:bookmarkEnd w:id="1"/>
      <w: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4pt" o:ole="">
            <v:imagedata r:id="rId5" o:title=""/>
          </v:shape>
          <o:OLEObject Type="Embed" ProgID="Word.Document.12" ShapeID="_x0000_i1025" DrawAspect="Icon" ObjectID="_1603087800" r:id="rId6">
            <o:FieldCodes>\s</o:FieldCodes>
          </o:OLEObject>
        </w:object>
      </w:r>
    </w:p>
    <w:p w:rsidR="008F5111" w:rsidRPr="005C6336" w:rsidRDefault="00DA210E">
      <w:r>
        <w:t xml:space="preserve">Bilag 2 – se vedhæftede fil  </w:t>
      </w:r>
      <w:bookmarkStart w:id="2" w:name="_MON_1602492358"/>
      <w:bookmarkEnd w:id="2"/>
      <w:r>
        <w:object w:dxaOrig="1532" w:dyaOrig="991">
          <v:shape id="_x0000_i1026" type="#_x0000_t75" style="width:76.75pt;height:49.4pt" o:ole="">
            <v:imagedata r:id="rId7" o:title=""/>
          </v:shape>
          <o:OLEObject Type="Embed" ProgID="Word.Document.8" ShapeID="_x0000_i1026" DrawAspect="Icon" ObjectID="_1603087801" r:id="rId8">
            <o:FieldCodes>\s</o:FieldCodes>
          </o:OLEObject>
        </w:object>
      </w:r>
      <w:r w:rsidR="008F5111">
        <w:t xml:space="preserve"> I til</w:t>
      </w:r>
      <w:r w:rsidR="000E2F69">
        <w:t>læg til testplanen er skolen også forsøgsskole ift. afprøvning af de nye sprogprøver i børnehaveklassen</w:t>
      </w:r>
    </w:p>
    <w:sectPr w:rsidR="008F5111" w:rsidRPr="005C6336" w:rsidSect="00E518F6">
      <w:pgSz w:w="23814" w:h="16839" w:orient="landscape" w:code="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94602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91451A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854F75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238139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EC0A21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DA6D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651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B005A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8246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67C5C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197BBE"/>
    <w:multiLevelType w:val="hybridMultilevel"/>
    <w:tmpl w:val="0FF22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3BE4A55"/>
    <w:multiLevelType w:val="hybridMultilevel"/>
    <w:tmpl w:val="BDFE4A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C3F787C"/>
    <w:multiLevelType w:val="hybridMultilevel"/>
    <w:tmpl w:val="C54EC860"/>
    <w:lvl w:ilvl="0" w:tplc="9CA8478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15A5058D"/>
    <w:multiLevelType w:val="hybridMultilevel"/>
    <w:tmpl w:val="1F6CFD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A9576A8"/>
    <w:multiLevelType w:val="hybridMultilevel"/>
    <w:tmpl w:val="0A0605CE"/>
    <w:lvl w:ilvl="0" w:tplc="9B1CEA38">
      <w:numFmt w:val="bullet"/>
      <w:lvlText w:val="-"/>
      <w:lvlJc w:val="left"/>
      <w:pPr>
        <w:ind w:left="720" w:hanging="360"/>
      </w:pPr>
      <w:rPr>
        <w:rFonts w:ascii="Verdana" w:eastAsia="Verdana"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C5B11EE"/>
    <w:multiLevelType w:val="hybridMultilevel"/>
    <w:tmpl w:val="903232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D2B2106"/>
    <w:multiLevelType w:val="hybridMultilevel"/>
    <w:tmpl w:val="42123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2E308F4"/>
    <w:multiLevelType w:val="hybridMultilevel"/>
    <w:tmpl w:val="27A0984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89E650A"/>
    <w:multiLevelType w:val="hybridMultilevel"/>
    <w:tmpl w:val="06E86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D542FCC"/>
    <w:multiLevelType w:val="multilevel"/>
    <w:tmpl w:val="AAA8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0B61A3"/>
    <w:multiLevelType w:val="hybridMultilevel"/>
    <w:tmpl w:val="88C43658"/>
    <w:lvl w:ilvl="0" w:tplc="04060011">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4F07BF7"/>
    <w:multiLevelType w:val="hybridMultilevel"/>
    <w:tmpl w:val="F5CC1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29550B"/>
    <w:multiLevelType w:val="hybridMultilevel"/>
    <w:tmpl w:val="C5C25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20C5E3F"/>
    <w:multiLevelType w:val="multilevel"/>
    <w:tmpl w:val="D500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D03DA"/>
    <w:multiLevelType w:val="hybridMultilevel"/>
    <w:tmpl w:val="E06084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64212399"/>
    <w:multiLevelType w:val="hybridMultilevel"/>
    <w:tmpl w:val="B832CD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4E20B31"/>
    <w:multiLevelType w:val="hybridMultilevel"/>
    <w:tmpl w:val="EF24F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AE338B2"/>
    <w:multiLevelType w:val="hybridMultilevel"/>
    <w:tmpl w:val="E4202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20"/>
  </w:num>
  <w:num w:numId="5">
    <w:abstractNumId w:val="16"/>
  </w:num>
  <w:num w:numId="6">
    <w:abstractNumId w:val="19"/>
  </w:num>
  <w:num w:numId="7">
    <w:abstractNumId w:val="23"/>
  </w:num>
  <w:num w:numId="8">
    <w:abstractNumId w:val="13"/>
  </w:num>
  <w:num w:numId="9">
    <w:abstractNumId w:val="26"/>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27"/>
  </w:num>
  <w:num w:numId="23">
    <w:abstractNumId w:val="18"/>
  </w:num>
  <w:num w:numId="24">
    <w:abstractNumId w:val="10"/>
  </w:num>
  <w:num w:numId="25">
    <w:abstractNumId w:val="24"/>
  </w:num>
  <w:num w:numId="26">
    <w:abstractNumId w:val="22"/>
  </w:num>
  <w:num w:numId="27">
    <w:abstractNumId w:val="21"/>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64"/>
    <w:rsid w:val="00014C58"/>
    <w:rsid w:val="00083F6C"/>
    <w:rsid w:val="000846CA"/>
    <w:rsid w:val="000E2F69"/>
    <w:rsid w:val="001113DF"/>
    <w:rsid w:val="00144F31"/>
    <w:rsid w:val="001C5153"/>
    <w:rsid w:val="001E7537"/>
    <w:rsid w:val="002350EA"/>
    <w:rsid w:val="00255744"/>
    <w:rsid w:val="0027154F"/>
    <w:rsid w:val="003022EF"/>
    <w:rsid w:val="0032426F"/>
    <w:rsid w:val="00331DD2"/>
    <w:rsid w:val="003365A7"/>
    <w:rsid w:val="00356D8C"/>
    <w:rsid w:val="00367F29"/>
    <w:rsid w:val="00385DBB"/>
    <w:rsid w:val="003C275C"/>
    <w:rsid w:val="004257F7"/>
    <w:rsid w:val="00481F78"/>
    <w:rsid w:val="00497F64"/>
    <w:rsid w:val="004C001F"/>
    <w:rsid w:val="004F7C6D"/>
    <w:rsid w:val="00522D55"/>
    <w:rsid w:val="00550A8C"/>
    <w:rsid w:val="00554651"/>
    <w:rsid w:val="0057600B"/>
    <w:rsid w:val="005931E7"/>
    <w:rsid w:val="005C6336"/>
    <w:rsid w:val="00603B61"/>
    <w:rsid w:val="00613C54"/>
    <w:rsid w:val="006327E7"/>
    <w:rsid w:val="006467D0"/>
    <w:rsid w:val="006D5240"/>
    <w:rsid w:val="006F43BD"/>
    <w:rsid w:val="00754716"/>
    <w:rsid w:val="00780201"/>
    <w:rsid w:val="007A5F48"/>
    <w:rsid w:val="007A62C3"/>
    <w:rsid w:val="007D558F"/>
    <w:rsid w:val="007F1494"/>
    <w:rsid w:val="00843C81"/>
    <w:rsid w:val="00851616"/>
    <w:rsid w:val="00871056"/>
    <w:rsid w:val="008A18A9"/>
    <w:rsid w:val="008B3083"/>
    <w:rsid w:val="008C077D"/>
    <w:rsid w:val="008E1F39"/>
    <w:rsid w:val="008F5111"/>
    <w:rsid w:val="00902113"/>
    <w:rsid w:val="009743E8"/>
    <w:rsid w:val="00992ECA"/>
    <w:rsid w:val="00995555"/>
    <w:rsid w:val="00A62F56"/>
    <w:rsid w:val="00A7464F"/>
    <w:rsid w:val="00AC6475"/>
    <w:rsid w:val="00AD7D39"/>
    <w:rsid w:val="00AE59C8"/>
    <w:rsid w:val="00B1115D"/>
    <w:rsid w:val="00B12AE2"/>
    <w:rsid w:val="00B66C0F"/>
    <w:rsid w:val="00B70A6E"/>
    <w:rsid w:val="00B8720F"/>
    <w:rsid w:val="00BC4DA3"/>
    <w:rsid w:val="00BF3BDC"/>
    <w:rsid w:val="00BF7C13"/>
    <w:rsid w:val="00C014EF"/>
    <w:rsid w:val="00C156AF"/>
    <w:rsid w:val="00C431FF"/>
    <w:rsid w:val="00C4559D"/>
    <w:rsid w:val="00C95C41"/>
    <w:rsid w:val="00CD3BF3"/>
    <w:rsid w:val="00CD701C"/>
    <w:rsid w:val="00CF02CF"/>
    <w:rsid w:val="00D13A6E"/>
    <w:rsid w:val="00D146C4"/>
    <w:rsid w:val="00D147C5"/>
    <w:rsid w:val="00D22063"/>
    <w:rsid w:val="00D67BFF"/>
    <w:rsid w:val="00D76AFC"/>
    <w:rsid w:val="00D81309"/>
    <w:rsid w:val="00D905A5"/>
    <w:rsid w:val="00D94C2A"/>
    <w:rsid w:val="00DA210E"/>
    <w:rsid w:val="00DC7864"/>
    <w:rsid w:val="00E4058C"/>
    <w:rsid w:val="00E42CF2"/>
    <w:rsid w:val="00E518F6"/>
    <w:rsid w:val="00EA7003"/>
    <w:rsid w:val="00EC7895"/>
    <w:rsid w:val="00F252FC"/>
    <w:rsid w:val="00F33093"/>
    <w:rsid w:val="00F47542"/>
    <w:rsid w:val="00F8575A"/>
    <w:rsid w:val="00FA0B50"/>
    <w:rsid w:val="00FA298C"/>
    <w:rsid w:val="00FB0F2E"/>
    <w:rsid w:val="00FF5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C6A26FB-3F24-455C-A168-403574C8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C6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5C6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C633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C633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C6336"/>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C63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C63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C63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C63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C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C7864"/>
    <w:pPr>
      <w:ind w:left="720"/>
      <w:contextualSpacing/>
    </w:pPr>
  </w:style>
  <w:style w:type="character" w:customStyle="1" w:styleId="Overskrift1Tegn">
    <w:name w:val="Overskrift 1 Tegn"/>
    <w:basedOn w:val="Standardskrifttypeiafsnit"/>
    <w:link w:val="Overskrift1"/>
    <w:uiPriority w:val="9"/>
    <w:rsid w:val="00AC6475"/>
    <w:rPr>
      <w:rFonts w:asciiTheme="majorHAnsi" w:eastAsiaTheme="majorEastAsia" w:hAnsiTheme="majorHAnsi" w:cstheme="majorBidi"/>
      <w:b/>
      <w:bCs/>
      <w:color w:val="365F91" w:themeColor="accent1" w:themeShade="BF"/>
      <w:sz w:val="28"/>
      <w:szCs w:val="28"/>
      <w:lang w:val="da-DK"/>
    </w:rPr>
  </w:style>
  <w:style w:type="paragraph" w:styleId="NormalWeb">
    <w:name w:val="Normal (Web)"/>
    <w:basedOn w:val="Normal"/>
    <w:uiPriority w:val="99"/>
    <w:semiHidden/>
    <w:unhideWhenUsed/>
    <w:rsid w:val="007A5F4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fsenderadresse">
    <w:name w:val="envelope return"/>
    <w:basedOn w:val="Normal"/>
    <w:uiPriority w:val="99"/>
    <w:semiHidden/>
    <w:unhideWhenUsed/>
    <w:rsid w:val="005C6336"/>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5C6336"/>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5C6336"/>
    <w:rPr>
      <w:rFonts w:ascii="Consolas" w:hAnsi="Consolas" w:cs="Consolas"/>
      <w:sz w:val="21"/>
      <w:szCs w:val="21"/>
      <w:lang w:val="da-DK"/>
    </w:rPr>
  </w:style>
  <w:style w:type="character" w:styleId="BesgtLink">
    <w:name w:val="FollowedHyperlink"/>
    <w:basedOn w:val="Standardskrifttypeiafsnit"/>
    <w:uiPriority w:val="99"/>
    <w:semiHidden/>
    <w:unhideWhenUsed/>
    <w:rsid w:val="005C6336"/>
    <w:rPr>
      <w:color w:val="800080" w:themeColor="followedHyperlink"/>
      <w:u w:val="single"/>
      <w:lang w:val="da-DK"/>
    </w:rPr>
  </w:style>
  <w:style w:type="paragraph" w:styleId="Bibliografi">
    <w:name w:val="Bibliography"/>
    <w:basedOn w:val="Normal"/>
    <w:next w:val="Normal"/>
    <w:uiPriority w:val="37"/>
    <w:semiHidden/>
    <w:unhideWhenUsed/>
    <w:rsid w:val="005C6336"/>
  </w:style>
  <w:style w:type="paragraph" w:styleId="Billedtekst">
    <w:name w:val="caption"/>
    <w:basedOn w:val="Normal"/>
    <w:next w:val="Normal"/>
    <w:uiPriority w:val="35"/>
    <w:semiHidden/>
    <w:unhideWhenUsed/>
    <w:qFormat/>
    <w:rsid w:val="005C6336"/>
    <w:pPr>
      <w:spacing w:line="240" w:lineRule="auto"/>
    </w:pPr>
    <w:rPr>
      <w:b/>
      <w:bCs/>
      <w:color w:val="4F81BD" w:themeColor="accent1"/>
      <w:sz w:val="18"/>
      <w:szCs w:val="18"/>
    </w:rPr>
  </w:style>
  <w:style w:type="paragraph" w:styleId="Bloktekst">
    <w:name w:val="Block Text"/>
    <w:basedOn w:val="Normal"/>
    <w:uiPriority w:val="99"/>
    <w:semiHidden/>
    <w:unhideWhenUsed/>
    <w:rsid w:val="005C633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C6336"/>
    <w:rPr>
      <w:b/>
      <w:bCs/>
      <w:smallCaps/>
      <w:spacing w:val="5"/>
      <w:lang w:val="da-DK"/>
    </w:rPr>
  </w:style>
  <w:style w:type="paragraph" w:styleId="Brevhoved">
    <w:name w:val="Message Header"/>
    <w:basedOn w:val="Normal"/>
    <w:link w:val="BrevhovedTegn"/>
    <w:uiPriority w:val="99"/>
    <w:semiHidden/>
    <w:unhideWhenUsed/>
    <w:rsid w:val="005C63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C6336"/>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C6336"/>
    <w:pPr>
      <w:spacing w:after="120"/>
    </w:pPr>
  </w:style>
  <w:style w:type="character" w:customStyle="1" w:styleId="BrdtekstTegn">
    <w:name w:val="Brødtekst Tegn"/>
    <w:basedOn w:val="Standardskrifttypeiafsnit"/>
    <w:link w:val="Brdtekst"/>
    <w:uiPriority w:val="99"/>
    <w:semiHidden/>
    <w:rsid w:val="005C6336"/>
    <w:rPr>
      <w:lang w:val="da-DK"/>
    </w:rPr>
  </w:style>
  <w:style w:type="paragraph" w:styleId="Brdtekst-frstelinjeindrykning1">
    <w:name w:val="Body Text First Indent"/>
    <w:basedOn w:val="Brdtekst"/>
    <w:link w:val="Brdtekst-frstelinjeindrykning1Tegn"/>
    <w:uiPriority w:val="99"/>
    <w:semiHidden/>
    <w:unhideWhenUsed/>
    <w:rsid w:val="005C6336"/>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C6336"/>
    <w:rPr>
      <w:lang w:val="da-DK"/>
    </w:rPr>
  </w:style>
  <w:style w:type="paragraph" w:styleId="Brdtekstindrykning">
    <w:name w:val="Body Text Indent"/>
    <w:basedOn w:val="Normal"/>
    <w:link w:val="BrdtekstindrykningTegn"/>
    <w:uiPriority w:val="99"/>
    <w:semiHidden/>
    <w:unhideWhenUsed/>
    <w:rsid w:val="005C6336"/>
    <w:pPr>
      <w:spacing w:after="120"/>
      <w:ind w:left="283"/>
    </w:pPr>
  </w:style>
  <w:style w:type="character" w:customStyle="1" w:styleId="BrdtekstindrykningTegn">
    <w:name w:val="Brødtekstindrykning Tegn"/>
    <w:basedOn w:val="Standardskrifttypeiafsnit"/>
    <w:link w:val="Brdtekstindrykning"/>
    <w:uiPriority w:val="99"/>
    <w:semiHidden/>
    <w:rsid w:val="005C6336"/>
    <w:rPr>
      <w:lang w:val="da-DK"/>
    </w:rPr>
  </w:style>
  <w:style w:type="paragraph" w:styleId="Brdtekst-frstelinjeindrykning2">
    <w:name w:val="Body Text First Indent 2"/>
    <w:basedOn w:val="Brdtekstindrykning"/>
    <w:link w:val="Brdtekst-frstelinjeindrykning2Tegn"/>
    <w:uiPriority w:val="99"/>
    <w:semiHidden/>
    <w:unhideWhenUsed/>
    <w:rsid w:val="005C6336"/>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C6336"/>
    <w:rPr>
      <w:lang w:val="da-DK"/>
    </w:rPr>
  </w:style>
  <w:style w:type="paragraph" w:styleId="Brdtekst2">
    <w:name w:val="Body Text 2"/>
    <w:basedOn w:val="Normal"/>
    <w:link w:val="Brdtekst2Tegn"/>
    <w:uiPriority w:val="99"/>
    <w:semiHidden/>
    <w:unhideWhenUsed/>
    <w:rsid w:val="005C6336"/>
    <w:pPr>
      <w:spacing w:after="120" w:line="480" w:lineRule="auto"/>
    </w:pPr>
  </w:style>
  <w:style w:type="character" w:customStyle="1" w:styleId="Brdtekst2Tegn">
    <w:name w:val="Brødtekst 2 Tegn"/>
    <w:basedOn w:val="Standardskrifttypeiafsnit"/>
    <w:link w:val="Brdtekst2"/>
    <w:uiPriority w:val="99"/>
    <w:semiHidden/>
    <w:rsid w:val="005C6336"/>
    <w:rPr>
      <w:lang w:val="da-DK"/>
    </w:rPr>
  </w:style>
  <w:style w:type="paragraph" w:styleId="Brdtekst3">
    <w:name w:val="Body Text 3"/>
    <w:basedOn w:val="Normal"/>
    <w:link w:val="Brdtekst3Tegn"/>
    <w:uiPriority w:val="99"/>
    <w:semiHidden/>
    <w:unhideWhenUsed/>
    <w:rsid w:val="005C6336"/>
    <w:pPr>
      <w:spacing w:after="120"/>
    </w:pPr>
    <w:rPr>
      <w:sz w:val="16"/>
      <w:szCs w:val="16"/>
    </w:rPr>
  </w:style>
  <w:style w:type="character" w:customStyle="1" w:styleId="Brdtekst3Tegn">
    <w:name w:val="Brødtekst 3 Tegn"/>
    <w:basedOn w:val="Standardskrifttypeiafsnit"/>
    <w:link w:val="Brdtekst3"/>
    <w:uiPriority w:val="99"/>
    <w:semiHidden/>
    <w:rsid w:val="005C6336"/>
    <w:rPr>
      <w:sz w:val="16"/>
      <w:szCs w:val="16"/>
      <w:lang w:val="da-DK"/>
    </w:rPr>
  </w:style>
  <w:style w:type="paragraph" w:styleId="Brdtekstindrykning2">
    <w:name w:val="Body Text Indent 2"/>
    <w:basedOn w:val="Normal"/>
    <w:link w:val="Brdtekstindrykning2Tegn"/>
    <w:uiPriority w:val="99"/>
    <w:semiHidden/>
    <w:unhideWhenUsed/>
    <w:rsid w:val="005C633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C6336"/>
    <w:rPr>
      <w:lang w:val="da-DK"/>
    </w:rPr>
  </w:style>
  <w:style w:type="paragraph" w:styleId="Brdtekstindrykning3">
    <w:name w:val="Body Text Indent 3"/>
    <w:basedOn w:val="Normal"/>
    <w:link w:val="Brdtekstindrykning3Tegn"/>
    <w:uiPriority w:val="99"/>
    <w:semiHidden/>
    <w:unhideWhenUsed/>
    <w:rsid w:val="005C633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C6336"/>
    <w:rPr>
      <w:sz w:val="16"/>
      <w:szCs w:val="16"/>
      <w:lang w:val="da-DK"/>
    </w:rPr>
  </w:style>
  <w:style w:type="paragraph" w:styleId="Citat">
    <w:name w:val="Quote"/>
    <w:basedOn w:val="Normal"/>
    <w:next w:val="Normal"/>
    <w:link w:val="CitatTegn"/>
    <w:uiPriority w:val="29"/>
    <w:qFormat/>
    <w:rsid w:val="005C6336"/>
    <w:rPr>
      <w:i/>
      <w:iCs/>
      <w:color w:val="000000" w:themeColor="text1"/>
    </w:rPr>
  </w:style>
  <w:style w:type="character" w:customStyle="1" w:styleId="CitatTegn">
    <w:name w:val="Citat Tegn"/>
    <w:basedOn w:val="Standardskrifttypeiafsnit"/>
    <w:link w:val="Citat"/>
    <w:uiPriority w:val="29"/>
    <w:rsid w:val="005C6336"/>
    <w:rPr>
      <w:i/>
      <w:iCs/>
      <w:color w:val="000000" w:themeColor="text1"/>
      <w:lang w:val="da-DK"/>
    </w:rPr>
  </w:style>
  <w:style w:type="paragraph" w:styleId="Citatoverskrift">
    <w:name w:val="toa heading"/>
    <w:basedOn w:val="Normal"/>
    <w:next w:val="Normal"/>
    <w:uiPriority w:val="99"/>
    <w:semiHidden/>
    <w:unhideWhenUsed/>
    <w:rsid w:val="005C6336"/>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C6336"/>
    <w:pPr>
      <w:spacing w:after="0"/>
      <w:ind w:left="220" w:hanging="220"/>
    </w:pPr>
  </w:style>
  <w:style w:type="paragraph" w:styleId="Dato">
    <w:name w:val="Date"/>
    <w:basedOn w:val="Normal"/>
    <w:next w:val="Normal"/>
    <w:link w:val="DatoTegn"/>
    <w:uiPriority w:val="99"/>
    <w:semiHidden/>
    <w:unhideWhenUsed/>
    <w:rsid w:val="005C6336"/>
  </w:style>
  <w:style w:type="character" w:customStyle="1" w:styleId="DatoTegn">
    <w:name w:val="Dato Tegn"/>
    <w:basedOn w:val="Standardskrifttypeiafsnit"/>
    <w:link w:val="Dato"/>
    <w:uiPriority w:val="99"/>
    <w:semiHidden/>
    <w:rsid w:val="005C6336"/>
    <w:rPr>
      <w:lang w:val="da-DK"/>
    </w:rPr>
  </w:style>
  <w:style w:type="paragraph" w:styleId="Dokumentoversigt">
    <w:name w:val="Document Map"/>
    <w:basedOn w:val="Normal"/>
    <w:link w:val="DokumentoversigtTegn"/>
    <w:uiPriority w:val="99"/>
    <w:semiHidden/>
    <w:unhideWhenUsed/>
    <w:rsid w:val="005C6336"/>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C6336"/>
    <w:rPr>
      <w:rFonts w:ascii="Tahoma" w:hAnsi="Tahoma" w:cs="Tahoma"/>
      <w:sz w:val="16"/>
      <w:szCs w:val="16"/>
      <w:lang w:val="da-DK"/>
    </w:rPr>
  </w:style>
  <w:style w:type="paragraph" w:styleId="Mailsignatur">
    <w:name w:val="E-mail Signature"/>
    <w:basedOn w:val="Normal"/>
    <w:link w:val="MailsignaturTegn"/>
    <w:uiPriority w:val="99"/>
    <w:semiHidden/>
    <w:unhideWhenUsed/>
    <w:rsid w:val="005C6336"/>
    <w:pPr>
      <w:spacing w:after="0" w:line="240" w:lineRule="auto"/>
    </w:pPr>
  </w:style>
  <w:style w:type="character" w:customStyle="1" w:styleId="MailsignaturTegn">
    <w:name w:val="Mailsignatur Tegn"/>
    <w:basedOn w:val="Standardskrifttypeiafsnit"/>
    <w:link w:val="Mailsignatur"/>
    <w:uiPriority w:val="99"/>
    <w:semiHidden/>
    <w:rsid w:val="005C6336"/>
    <w:rPr>
      <w:lang w:val="da-DK"/>
    </w:rPr>
  </w:style>
  <w:style w:type="table" w:styleId="Farvetgitter">
    <w:name w:val="Colorful Grid"/>
    <w:basedOn w:val="Tabel-Normal"/>
    <w:uiPriority w:val="73"/>
    <w:rsid w:val="005C63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5C63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5C63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5C63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5C63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5C63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5C63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5C633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5C633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5C633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5C633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5C633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5C633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5C633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5C633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5C633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5C633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5C633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5C633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5C633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5C633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C6336"/>
    <w:rPr>
      <w:vertAlign w:val="superscript"/>
      <w:lang w:val="da-DK"/>
    </w:rPr>
  </w:style>
  <w:style w:type="paragraph" w:styleId="Fodnotetekst">
    <w:name w:val="footnote text"/>
    <w:basedOn w:val="Normal"/>
    <w:link w:val="FodnotetekstTegn"/>
    <w:uiPriority w:val="99"/>
    <w:semiHidden/>
    <w:unhideWhenUsed/>
    <w:rsid w:val="005C633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C6336"/>
    <w:rPr>
      <w:sz w:val="20"/>
      <w:szCs w:val="20"/>
      <w:lang w:val="da-DK"/>
    </w:rPr>
  </w:style>
  <w:style w:type="paragraph" w:styleId="FormateretHTML">
    <w:name w:val="HTML Preformatted"/>
    <w:basedOn w:val="Normal"/>
    <w:link w:val="FormateretHTMLTegn"/>
    <w:uiPriority w:val="99"/>
    <w:semiHidden/>
    <w:unhideWhenUsed/>
    <w:rsid w:val="005C6336"/>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5C6336"/>
    <w:rPr>
      <w:rFonts w:ascii="Consolas" w:hAnsi="Consolas" w:cs="Consolas"/>
      <w:sz w:val="20"/>
      <w:szCs w:val="20"/>
      <w:lang w:val="da-DK"/>
    </w:rPr>
  </w:style>
  <w:style w:type="character" w:styleId="Fremhv">
    <w:name w:val="Emphasis"/>
    <w:basedOn w:val="Standardskrifttypeiafsnit"/>
    <w:uiPriority w:val="20"/>
    <w:qFormat/>
    <w:rsid w:val="005C6336"/>
    <w:rPr>
      <w:i/>
      <w:iCs/>
      <w:lang w:val="da-DK"/>
    </w:rPr>
  </w:style>
  <w:style w:type="paragraph" w:styleId="HTML-adresse">
    <w:name w:val="HTML Address"/>
    <w:basedOn w:val="Normal"/>
    <w:link w:val="HTML-adresseTegn"/>
    <w:uiPriority w:val="99"/>
    <w:semiHidden/>
    <w:unhideWhenUsed/>
    <w:rsid w:val="005C6336"/>
    <w:pPr>
      <w:spacing w:after="0" w:line="240" w:lineRule="auto"/>
    </w:pPr>
    <w:rPr>
      <w:i/>
      <w:iCs/>
    </w:rPr>
  </w:style>
  <w:style w:type="character" w:customStyle="1" w:styleId="HTML-adresseTegn">
    <w:name w:val="HTML-adresse Tegn"/>
    <w:basedOn w:val="Standardskrifttypeiafsnit"/>
    <w:link w:val="HTML-adresse"/>
    <w:uiPriority w:val="99"/>
    <w:semiHidden/>
    <w:rsid w:val="005C6336"/>
    <w:rPr>
      <w:i/>
      <w:iCs/>
      <w:lang w:val="da-DK"/>
    </w:rPr>
  </w:style>
  <w:style w:type="character" w:styleId="HTML-akronym">
    <w:name w:val="HTML Acronym"/>
    <w:basedOn w:val="Standardskrifttypeiafsnit"/>
    <w:uiPriority w:val="99"/>
    <w:semiHidden/>
    <w:unhideWhenUsed/>
    <w:rsid w:val="005C6336"/>
    <w:rPr>
      <w:lang w:val="da-DK"/>
    </w:rPr>
  </w:style>
  <w:style w:type="character" w:styleId="HTML-citat">
    <w:name w:val="HTML Cite"/>
    <w:basedOn w:val="Standardskrifttypeiafsnit"/>
    <w:uiPriority w:val="99"/>
    <w:semiHidden/>
    <w:unhideWhenUsed/>
    <w:rsid w:val="005C6336"/>
    <w:rPr>
      <w:i/>
      <w:iCs/>
      <w:lang w:val="da-DK"/>
    </w:rPr>
  </w:style>
  <w:style w:type="character" w:styleId="HTML-definition">
    <w:name w:val="HTML Definition"/>
    <w:basedOn w:val="Standardskrifttypeiafsnit"/>
    <w:uiPriority w:val="99"/>
    <w:semiHidden/>
    <w:unhideWhenUsed/>
    <w:rsid w:val="005C6336"/>
    <w:rPr>
      <w:i/>
      <w:iCs/>
      <w:lang w:val="da-DK"/>
    </w:rPr>
  </w:style>
  <w:style w:type="character" w:styleId="HTML-eksempel">
    <w:name w:val="HTML Sample"/>
    <w:basedOn w:val="Standardskrifttypeiafsnit"/>
    <w:uiPriority w:val="99"/>
    <w:semiHidden/>
    <w:unhideWhenUsed/>
    <w:rsid w:val="005C6336"/>
    <w:rPr>
      <w:rFonts w:ascii="Consolas" w:hAnsi="Consolas" w:cs="Consolas"/>
      <w:sz w:val="24"/>
      <w:szCs w:val="24"/>
      <w:lang w:val="da-DK"/>
    </w:rPr>
  </w:style>
  <w:style w:type="character" w:styleId="HTML-kode">
    <w:name w:val="HTML Code"/>
    <w:basedOn w:val="Standardskrifttypeiafsnit"/>
    <w:uiPriority w:val="99"/>
    <w:semiHidden/>
    <w:unhideWhenUsed/>
    <w:rsid w:val="005C6336"/>
    <w:rPr>
      <w:rFonts w:ascii="Consolas" w:hAnsi="Consolas" w:cs="Consolas"/>
      <w:sz w:val="20"/>
      <w:szCs w:val="20"/>
      <w:lang w:val="da-DK"/>
    </w:rPr>
  </w:style>
  <w:style w:type="character" w:styleId="HTML-skrivemaskine">
    <w:name w:val="HTML Typewriter"/>
    <w:basedOn w:val="Standardskrifttypeiafsnit"/>
    <w:uiPriority w:val="99"/>
    <w:semiHidden/>
    <w:unhideWhenUsed/>
    <w:rsid w:val="005C6336"/>
    <w:rPr>
      <w:rFonts w:ascii="Consolas" w:hAnsi="Consolas" w:cs="Consolas"/>
      <w:sz w:val="20"/>
      <w:szCs w:val="20"/>
      <w:lang w:val="da-DK"/>
    </w:rPr>
  </w:style>
  <w:style w:type="character" w:styleId="HTML-tastatur">
    <w:name w:val="HTML Keyboard"/>
    <w:basedOn w:val="Standardskrifttypeiafsnit"/>
    <w:uiPriority w:val="99"/>
    <w:semiHidden/>
    <w:unhideWhenUsed/>
    <w:rsid w:val="005C6336"/>
    <w:rPr>
      <w:rFonts w:ascii="Consolas" w:hAnsi="Consolas" w:cs="Consolas"/>
      <w:sz w:val="20"/>
      <w:szCs w:val="20"/>
      <w:lang w:val="da-DK"/>
    </w:rPr>
  </w:style>
  <w:style w:type="character" w:styleId="HTML-variabel">
    <w:name w:val="HTML Variable"/>
    <w:basedOn w:val="Standardskrifttypeiafsnit"/>
    <w:uiPriority w:val="99"/>
    <w:semiHidden/>
    <w:unhideWhenUsed/>
    <w:rsid w:val="005C6336"/>
    <w:rPr>
      <w:i/>
      <w:iCs/>
      <w:lang w:val="da-DK"/>
    </w:rPr>
  </w:style>
  <w:style w:type="character" w:styleId="Hyperlink">
    <w:name w:val="Hyperlink"/>
    <w:basedOn w:val="Standardskrifttypeiafsnit"/>
    <w:uiPriority w:val="99"/>
    <w:semiHidden/>
    <w:unhideWhenUsed/>
    <w:rsid w:val="005C6336"/>
    <w:rPr>
      <w:color w:val="0000FF" w:themeColor="hyperlink"/>
      <w:u w:val="single"/>
      <w:lang w:val="da-DK"/>
    </w:rPr>
  </w:style>
  <w:style w:type="paragraph" w:styleId="Indeks1">
    <w:name w:val="index 1"/>
    <w:basedOn w:val="Normal"/>
    <w:next w:val="Normal"/>
    <w:autoRedefine/>
    <w:uiPriority w:val="99"/>
    <w:semiHidden/>
    <w:unhideWhenUsed/>
    <w:rsid w:val="005C6336"/>
    <w:pPr>
      <w:spacing w:after="0" w:line="240" w:lineRule="auto"/>
      <w:ind w:left="220" w:hanging="220"/>
    </w:pPr>
  </w:style>
  <w:style w:type="paragraph" w:styleId="Indeks2">
    <w:name w:val="index 2"/>
    <w:basedOn w:val="Normal"/>
    <w:next w:val="Normal"/>
    <w:autoRedefine/>
    <w:uiPriority w:val="99"/>
    <w:semiHidden/>
    <w:unhideWhenUsed/>
    <w:rsid w:val="005C6336"/>
    <w:pPr>
      <w:spacing w:after="0" w:line="240" w:lineRule="auto"/>
      <w:ind w:left="440" w:hanging="220"/>
    </w:pPr>
  </w:style>
  <w:style w:type="paragraph" w:styleId="Indeks3">
    <w:name w:val="index 3"/>
    <w:basedOn w:val="Normal"/>
    <w:next w:val="Normal"/>
    <w:autoRedefine/>
    <w:uiPriority w:val="99"/>
    <w:semiHidden/>
    <w:unhideWhenUsed/>
    <w:rsid w:val="005C6336"/>
    <w:pPr>
      <w:spacing w:after="0" w:line="240" w:lineRule="auto"/>
      <w:ind w:left="660" w:hanging="220"/>
    </w:pPr>
  </w:style>
  <w:style w:type="paragraph" w:styleId="Indeks4">
    <w:name w:val="index 4"/>
    <w:basedOn w:val="Normal"/>
    <w:next w:val="Normal"/>
    <w:autoRedefine/>
    <w:uiPriority w:val="99"/>
    <w:semiHidden/>
    <w:unhideWhenUsed/>
    <w:rsid w:val="005C6336"/>
    <w:pPr>
      <w:spacing w:after="0" w:line="240" w:lineRule="auto"/>
      <w:ind w:left="880" w:hanging="220"/>
    </w:pPr>
  </w:style>
  <w:style w:type="paragraph" w:styleId="Indeks5">
    <w:name w:val="index 5"/>
    <w:basedOn w:val="Normal"/>
    <w:next w:val="Normal"/>
    <w:autoRedefine/>
    <w:uiPriority w:val="99"/>
    <w:semiHidden/>
    <w:unhideWhenUsed/>
    <w:rsid w:val="005C6336"/>
    <w:pPr>
      <w:spacing w:after="0" w:line="240" w:lineRule="auto"/>
      <w:ind w:left="1100" w:hanging="220"/>
    </w:pPr>
  </w:style>
  <w:style w:type="paragraph" w:styleId="Indeks6">
    <w:name w:val="index 6"/>
    <w:basedOn w:val="Normal"/>
    <w:next w:val="Normal"/>
    <w:autoRedefine/>
    <w:uiPriority w:val="99"/>
    <w:semiHidden/>
    <w:unhideWhenUsed/>
    <w:rsid w:val="005C6336"/>
    <w:pPr>
      <w:spacing w:after="0" w:line="240" w:lineRule="auto"/>
      <w:ind w:left="1320" w:hanging="220"/>
    </w:pPr>
  </w:style>
  <w:style w:type="paragraph" w:styleId="Indeks7">
    <w:name w:val="index 7"/>
    <w:basedOn w:val="Normal"/>
    <w:next w:val="Normal"/>
    <w:autoRedefine/>
    <w:uiPriority w:val="99"/>
    <w:semiHidden/>
    <w:unhideWhenUsed/>
    <w:rsid w:val="005C6336"/>
    <w:pPr>
      <w:spacing w:after="0" w:line="240" w:lineRule="auto"/>
      <w:ind w:left="1540" w:hanging="220"/>
    </w:pPr>
  </w:style>
  <w:style w:type="paragraph" w:styleId="Indeks8">
    <w:name w:val="index 8"/>
    <w:basedOn w:val="Normal"/>
    <w:next w:val="Normal"/>
    <w:autoRedefine/>
    <w:uiPriority w:val="99"/>
    <w:semiHidden/>
    <w:unhideWhenUsed/>
    <w:rsid w:val="005C6336"/>
    <w:pPr>
      <w:spacing w:after="0" w:line="240" w:lineRule="auto"/>
      <w:ind w:left="1760" w:hanging="220"/>
    </w:pPr>
  </w:style>
  <w:style w:type="paragraph" w:styleId="Indeks9">
    <w:name w:val="index 9"/>
    <w:basedOn w:val="Normal"/>
    <w:next w:val="Normal"/>
    <w:autoRedefine/>
    <w:uiPriority w:val="99"/>
    <w:semiHidden/>
    <w:unhideWhenUsed/>
    <w:rsid w:val="005C6336"/>
    <w:pPr>
      <w:spacing w:after="0" w:line="240" w:lineRule="auto"/>
      <w:ind w:left="1980" w:hanging="220"/>
    </w:pPr>
  </w:style>
  <w:style w:type="paragraph" w:styleId="Indeksoverskrift">
    <w:name w:val="index heading"/>
    <w:basedOn w:val="Normal"/>
    <w:next w:val="Indeks1"/>
    <w:uiPriority w:val="99"/>
    <w:semiHidden/>
    <w:unhideWhenUsed/>
    <w:rsid w:val="005C6336"/>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C6336"/>
    <w:pPr>
      <w:spacing w:after="100"/>
    </w:pPr>
  </w:style>
  <w:style w:type="paragraph" w:styleId="Indholdsfortegnelse2">
    <w:name w:val="toc 2"/>
    <w:basedOn w:val="Normal"/>
    <w:next w:val="Normal"/>
    <w:autoRedefine/>
    <w:uiPriority w:val="39"/>
    <w:semiHidden/>
    <w:unhideWhenUsed/>
    <w:rsid w:val="005C6336"/>
    <w:pPr>
      <w:spacing w:after="100"/>
      <w:ind w:left="220"/>
    </w:pPr>
  </w:style>
  <w:style w:type="paragraph" w:styleId="Indholdsfortegnelse3">
    <w:name w:val="toc 3"/>
    <w:basedOn w:val="Normal"/>
    <w:next w:val="Normal"/>
    <w:autoRedefine/>
    <w:uiPriority w:val="39"/>
    <w:semiHidden/>
    <w:unhideWhenUsed/>
    <w:rsid w:val="005C6336"/>
    <w:pPr>
      <w:spacing w:after="100"/>
      <w:ind w:left="440"/>
    </w:pPr>
  </w:style>
  <w:style w:type="paragraph" w:styleId="Indholdsfortegnelse4">
    <w:name w:val="toc 4"/>
    <w:basedOn w:val="Normal"/>
    <w:next w:val="Normal"/>
    <w:autoRedefine/>
    <w:uiPriority w:val="39"/>
    <w:semiHidden/>
    <w:unhideWhenUsed/>
    <w:rsid w:val="005C6336"/>
    <w:pPr>
      <w:spacing w:after="100"/>
      <w:ind w:left="660"/>
    </w:pPr>
  </w:style>
  <w:style w:type="paragraph" w:styleId="Indholdsfortegnelse5">
    <w:name w:val="toc 5"/>
    <w:basedOn w:val="Normal"/>
    <w:next w:val="Normal"/>
    <w:autoRedefine/>
    <w:uiPriority w:val="39"/>
    <w:semiHidden/>
    <w:unhideWhenUsed/>
    <w:rsid w:val="005C6336"/>
    <w:pPr>
      <w:spacing w:after="100"/>
      <w:ind w:left="880"/>
    </w:pPr>
  </w:style>
  <w:style w:type="paragraph" w:styleId="Indholdsfortegnelse6">
    <w:name w:val="toc 6"/>
    <w:basedOn w:val="Normal"/>
    <w:next w:val="Normal"/>
    <w:autoRedefine/>
    <w:uiPriority w:val="39"/>
    <w:semiHidden/>
    <w:unhideWhenUsed/>
    <w:rsid w:val="005C6336"/>
    <w:pPr>
      <w:spacing w:after="100"/>
      <w:ind w:left="1100"/>
    </w:pPr>
  </w:style>
  <w:style w:type="paragraph" w:styleId="Indholdsfortegnelse7">
    <w:name w:val="toc 7"/>
    <w:basedOn w:val="Normal"/>
    <w:next w:val="Normal"/>
    <w:autoRedefine/>
    <w:uiPriority w:val="39"/>
    <w:semiHidden/>
    <w:unhideWhenUsed/>
    <w:rsid w:val="005C6336"/>
    <w:pPr>
      <w:spacing w:after="100"/>
      <w:ind w:left="1320"/>
    </w:pPr>
  </w:style>
  <w:style w:type="paragraph" w:styleId="Indholdsfortegnelse8">
    <w:name w:val="toc 8"/>
    <w:basedOn w:val="Normal"/>
    <w:next w:val="Normal"/>
    <w:autoRedefine/>
    <w:uiPriority w:val="39"/>
    <w:semiHidden/>
    <w:unhideWhenUsed/>
    <w:rsid w:val="005C6336"/>
    <w:pPr>
      <w:spacing w:after="100"/>
      <w:ind w:left="1540"/>
    </w:pPr>
  </w:style>
  <w:style w:type="paragraph" w:styleId="Indholdsfortegnelse9">
    <w:name w:val="toc 9"/>
    <w:basedOn w:val="Normal"/>
    <w:next w:val="Normal"/>
    <w:autoRedefine/>
    <w:uiPriority w:val="39"/>
    <w:semiHidden/>
    <w:unhideWhenUsed/>
    <w:rsid w:val="005C6336"/>
    <w:pPr>
      <w:spacing w:after="100"/>
      <w:ind w:left="1760"/>
    </w:pPr>
  </w:style>
  <w:style w:type="paragraph" w:styleId="Ingenafstand">
    <w:name w:val="No Spacing"/>
    <w:uiPriority w:val="1"/>
    <w:qFormat/>
    <w:rsid w:val="005C6336"/>
    <w:pPr>
      <w:spacing w:after="0" w:line="240" w:lineRule="auto"/>
    </w:pPr>
  </w:style>
  <w:style w:type="paragraph" w:styleId="Kommentartekst">
    <w:name w:val="annotation text"/>
    <w:basedOn w:val="Normal"/>
    <w:link w:val="KommentartekstTegn"/>
    <w:uiPriority w:val="99"/>
    <w:semiHidden/>
    <w:unhideWhenUsed/>
    <w:rsid w:val="005C63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C6336"/>
    <w:rPr>
      <w:sz w:val="20"/>
      <w:szCs w:val="20"/>
      <w:lang w:val="da-DK"/>
    </w:rPr>
  </w:style>
  <w:style w:type="paragraph" w:styleId="Kommentaremne">
    <w:name w:val="annotation subject"/>
    <w:basedOn w:val="Kommentartekst"/>
    <w:next w:val="Kommentartekst"/>
    <w:link w:val="KommentaremneTegn"/>
    <w:uiPriority w:val="99"/>
    <w:semiHidden/>
    <w:unhideWhenUsed/>
    <w:rsid w:val="005C6336"/>
    <w:rPr>
      <w:b/>
      <w:bCs/>
    </w:rPr>
  </w:style>
  <w:style w:type="character" w:customStyle="1" w:styleId="KommentaremneTegn">
    <w:name w:val="Kommentaremne Tegn"/>
    <w:basedOn w:val="KommentartekstTegn"/>
    <w:link w:val="Kommentaremne"/>
    <w:uiPriority w:val="99"/>
    <w:semiHidden/>
    <w:rsid w:val="005C6336"/>
    <w:rPr>
      <w:b/>
      <w:bCs/>
      <w:sz w:val="20"/>
      <w:szCs w:val="20"/>
      <w:lang w:val="da-DK"/>
    </w:rPr>
  </w:style>
  <w:style w:type="character" w:styleId="Kommentarhenvisning">
    <w:name w:val="annotation reference"/>
    <w:basedOn w:val="Standardskrifttypeiafsnit"/>
    <w:uiPriority w:val="99"/>
    <w:semiHidden/>
    <w:unhideWhenUsed/>
    <w:rsid w:val="005C6336"/>
    <w:rPr>
      <w:sz w:val="16"/>
      <w:szCs w:val="16"/>
      <w:lang w:val="da-DK"/>
    </w:rPr>
  </w:style>
  <w:style w:type="character" w:styleId="Kraftigfremhvning">
    <w:name w:val="Intense Emphasis"/>
    <w:basedOn w:val="Standardskrifttypeiafsnit"/>
    <w:uiPriority w:val="21"/>
    <w:qFormat/>
    <w:rsid w:val="005C6336"/>
    <w:rPr>
      <w:b/>
      <w:bCs/>
      <w:i/>
      <w:iCs/>
      <w:color w:val="4F81BD" w:themeColor="accent1"/>
      <w:lang w:val="da-DK"/>
    </w:rPr>
  </w:style>
  <w:style w:type="character" w:styleId="Kraftighenvisning">
    <w:name w:val="Intense Reference"/>
    <w:basedOn w:val="Standardskrifttypeiafsnit"/>
    <w:uiPriority w:val="32"/>
    <w:qFormat/>
    <w:rsid w:val="005C6336"/>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5C6336"/>
    <w:rPr>
      <w:lang w:val="da-DK"/>
    </w:rPr>
  </w:style>
  <w:style w:type="paragraph" w:styleId="Listeoverfigurer">
    <w:name w:val="table of figures"/>
    <w:basedOn w:val="Normal"/>
    <w:next w:val="Normal"/>
    <w:uiPriority w:val="99"/>
    <w:semiHidden/>
    <w:unhideWhenUsed/>
    <w:rsid w:val="005C6336"/>
    <w:pPr>
      <w:spacing w:after="0"/>
    </w:pPr>
  </w:style>
  <w:style w:type="table" w:styleId="Lysliste">
    <w:name w:val="Light List"/>
    <w:basedOn w:val="Tabel-Normal"/>
    <w:uiPriority w:val="61"/>
    <w:rsid w:val="005C63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5C633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5C63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5C63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5C633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5C63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5C63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5C6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5C633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5C63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5C633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5C63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5C633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5C63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5C63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5C633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5C63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5C63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5C633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5C63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5C63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5C633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5C6336"/>
    <w:rPr>
      <w:rFonts w:ascii="Consolas" w:hAnsi="Consolas" w:cs="Consolas"/>
      <w:sz w:val="20"/>
      <w:szCs w:val="20"/>
      <w:lang w:val="da-DK"/>
    </w:rPr>
  </w:style>
  <w:style w:type="paragraph" w:styleId="Markeringsbobletekst">
    <w:name w:val="Balloon Text"/>
    <w:basedOn w:val="Normal"/>
    <w:link w:val="MarkeringsbobletekstTegn"/>
    <w:uiPriority w:val="99"/>
    <w:semiHidden/>
    <w:unhideWhenUsed/>
    <w:rsid w:val="005C63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6336"/>
    <w:rPr>
      <w:rFonts w:ascii="Tahoma" w:hAnsi="Tahoma" w:cs="Tahoma"/>
      <w:sz w:val="16"/>
      <w:szCs w:val="16"/>
      <w:lang w:val="da-DK"/>
    </w:rPr>
  </w:style>
  <w:style w:type="table" w:styleId="Mediumgitter1">
    <w:name w:val="Medium Grid 1"/>
    <w:basedOn w:val="Tabel-Normal"/>
    <w:uiPriority w:val="67"/>
    <w:rsid w:val="005C63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5C63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5C633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5C633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5C633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5C633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5C633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5C63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5C63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5C63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5C63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5C63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5C63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5C63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5C633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5C633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5C633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5C633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5C633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5C633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5C633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5C63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5C63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5C633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5C633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5C633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5C633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5C633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5C63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5C63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5C63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5C63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5C63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5C63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5C63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5C63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5C633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5C633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5C633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5C633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5C633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5C633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5C633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5C633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5C6336"/>
    <w:pPr>
      <w:ind w:left="1304"/>
    </w:pPr>
  </w:style>
  <w:style w:type="paragraph" w:styleId="Noteoverskrift">
    <w:name w:val="Note Heading"/>
    <w:basedOn w:val="Normal"/>
    <w:next w:val="Normal"/>
    <w:link w:val="NoteoverskriftTegn"/>
    <w:uiPriority w:val="99"/>
    <w:semiHidden/>
    <w:unhideWhenUsed/>
    <w:rsid w:val="005C6336"/>
    <w:pPr>
      <w:spacing w:after="0" w:line="240" w:lineRule="auto"/>
    </w:pPr>
  </w:style>
  <w:style w:type="character" w:customStyle="1" w:styleId="NoteoverskriftTegn">
    <w:name w:val="Noteoverskrift Tegn"/>
    <w:basedOn w:val="Standardskrifttypeiafsnit"/>
    <w:link w:val="Noteoverskrift"/>
    <w:uiPriority w:val="99"/>
    <w:semiHidden/>
    <w:rsid w:val="005C6336"/>
    <w:rPr>
      <w:lang w:val="da-DK"/>
    </w:rPr>
  </w:style>
  <w:style w:type="paragraph" w:styleId="Liste">
    <w:name w:val="List"/>
    <w:basedOn w:val="Normal"/>
    <w:uiPriority w:val="99"/>
    <w:semiHidden/>
    <w:unhideWhenUsed/>
    <w:rsid w:val="005C6336"/>
    <w:pPr>
      <w:ind w:left="283" w:hanging="283"/>
      <w:contextualSpacing/>
    </w:pPr>
  </w:style>
  <w:style w:type="paragraph" w:styleId="Opstilling-forts">
    <w:name w:val="List Continue"/>
    <w:basedOn w:val="Normal"/>
    <w:uiPriority w:val="99"/>
    <w:semiHidden/>
    <w:unhideWhenUsed/>
    <w:rsid w:val="005C6336"/>
    <w:pPr>
      <w:spacing w:after="120"/>
      <w:ind w:left="283"/>
      <w:contextualSpacing/>
    </w:pPr>
  </w:style>
  <w:style w:type="paragraph" w:styleId="Opstilling-forts2">
    <w:name w:val="List Continue 2"/>
    <w:basedOn w:val="Normal"/>
    <w:uiPriority w:val="99"/>
    <w:semiHidden/>
    <w:unhideWhenUsed/>
    <w:rsid w:val="005C6336"/>
    <w:pPr>
      <w:spacing w:after="120"/>
      <w:ind w:left="566"/>
      <w:contextualSpacing/>
    </w:pPr>
  </w:style>
  <w:style w:type="paragraph" w:styleId="Opstilling-forts3">
    <w:name w:val="List Continue 3"/>
    <w:basedOn w:val="Normal"/>
    <w:uiPriority w:val="99"/>
    <w:semiHidden/>
    <w:unhideWhenUsed/>
    <w:rsid w:val="005C6336"/>
    <w:pPr>
      <w:spacing w:after="120"/>
      <w:ind w:left="849"/>
      <w:contextualSpacing/>
    </w:pPr>
  </w:style>
  <w:style w:type="paragraph" w:styleId="Opstilling-forts4">
    <w:name w:val="List Continue 4"/>
    <w:basedOn w:val="Normal"/>
    <w:uiPriority w:val="99"/>
    <w:semiHidden/>
    <w:unhideWhenUsed/>
    <w:rsid w:val="005C6336"/>
    <w:pPr>
      <w:spacing w:after="120"/>
      <w:ind w:left="1132"/>
      <w:contextualSpacing/>
    </w:pPr>
  </w:style>
  <w:style w:type="paragraph" w:styleId="Opstilling-forts5">
    <w:name w:val="List Continue 5"/>
    <w:basedOn w:val="Normal"/>
    <w:uiPriority w:val="99"/>
    <w:semiHidden/>
    <w:unhideWhenUsed/>
    <w:rsid w:val="005C6336"/>
    <w:pPr>
      <w:spacing w:after="120"/>
      <w:ind w:left="1415"/>
      <w:contextualSpacing/>
    </w:pPr>
  </w:style>
  <w:style w:type="paragraph" w:styleId="Opstilling-punkttegn">
    <w:name w:val="List Bullet"/>
    <w:basedOn w:val="Normal"/>
    <w:uiPriority w:val="99"/>
    <w:unhideWhenUsed/>
    <w:rsid w:val="005C6336"/>
    <w:pPr>
      <w:numPr>
        <w:numId w:val="11"/>
      </w:numPr>
      <w:contextualSpacing/>
    </w:pPr>
  </w:style>
  <w:style w:type="paragraph" w:styleId="Opstilling-punkttegn2">
    <w:name w:val="List Bullet 2"/>
    <w:basedOn w:val="Normal"/>
    <w:uiPriority w:val="99"/>
    <w:semiHidden/>
    <w:unhideWhenUsed/>
    <w:rsid w:val="005C6336"/>
    <w:pPr>
      <w:numPr>
        <w:numId w:val="12"/>
      </w:numPr>
      <w:contextualSpacing/>
    </w:pPr>
  </w:style>
  <w:style w:type="paragraph" w:styleId="Opstilling-punkttegn3">
    <w:name w:val="List Bullet 3"/>
    <w:basedOn w:val="Normal"/>
    <w:uiPriority w:val="99"/>
    <w:semiHidden/>
    <w:unhideWhenUsed/>
    <w:rsid w:val="005C6336"/>
    <w:pPr>
      <w:numPr>
        <w:numId w:val="13"/>
      </w:numPr>
      <w:contextualSpacing/>
    </w:pPr>
  </w:style>
  <w:style w:type="paragraph" w:styleId="Opstilling-punkttegn4">
    <w:name w:val="List Bullet 4"/>
    <w:basedOn w:val="Normal"/>
    <w:uiPriority w:val="99"/>
    <w:semiHidden/>
    <w:unhideWhenUsed/>
    <w:rsid w:val="005C6336"/>
    <w:pPr>
      <w:numPr>
        <w:numId w:val="14"/>
      </w:numPr>
      <w:contextualSpacing/>
    </w:pPr>
  </w:style>
  <w:style w:type="paragraph" w:styleId="Opstilling-punkttegn5">
    <w:name w:val="List Bullet 5"/>
    <w:basedOn w:val="Normal"/>
    <w:uiPriority w:val="99"/>
    <w:semiHidden/>
    <w:unhideWhenUsed/>
    <w:rsid w:val="005C6336"/>
    <w:pPr>
      <w:numPr>
        <w:numId w:val="15"/>
      </w:numPr>
      <w:contextualSpacing/>
    </w:pPr>
  </w:style>
  <w:style w:type="paragraph" w:styleId="Opstilling-talellerbogst">
    <w:name w:val="List Number"/>
    <w:basedOn w:val="Normal"/>
    <w:uiPriority w:val="99"/>
    <w:semiHidden/>
    <w:unhideWhenUsed/>
    <w:rsid w:val="005C6336"/>
    <w:pPr>
      <w:numPr>
        <w:numId w:val="16"/>
      </w:numPr>
      <w:contextualSpacing/>
    </w:pPr>
  </w:style>
  <w:style w:type="paragraph" w:styleId="Opstilling-talellerbogst2">
    <w:name w:val="List Number 2"/>
    <w:basedOn w:val="Normal"/>
    <w:uiPriority w:val="99"/>
    <w:semiHidden/>
    <w:unhideWhenUsed/>
    <w:rsid w:val="005C6336"/>
    <w:pPr>
      <w:numPr>
        <w:numId w:val="17"/>
      </w:numPr>
      <w:contextualSpacing/>
    </w:pPr>
  </w:style>
  <w:style w:type="paragraph" w:styleId="Opstilling-talellerbogst3">
    <w:name w:val="List Number 3"/>
    <w:basedOn w:val="Normal"/>
    <w:uiPriority w:val="99"/>
    <w:semiHidden/>
    <w:unhideWhenUsed/>
    <w:rsid w:val="005C6336"/>
    <w:pPr>
      <w:numPr>
        <w:numId w:val="18"/>
      </w:numPr>
      <w:contextualSpacing/>
    </w:pPr>
  </w:style>
  <w:style w:type="paragraph" w:styleId="Opstilling-talellerbogst4">
    <w:name w:val="List Number 4"/>
    <w:basedOn w:val="Normal"/>
    <w:uiPriority w:val="99"/>
    <w:semiHidden/>
    <w:unhideWhenUsed/>
    <w:rsid w:val="005C6336"/>
    <w:pPr>
      <w:numPr>
        <w:numId w:val="19"/>
      </w:numPr>
      <w:contextualSpacing/>
    </w:pPr>
  </w:style>
  <w:style w:type="paragraph" w:styleId="Opstilling-talellerbogst5">
    <w:name w:val="List Number 5"/>
    <w:basedOn w:val="Normal"/>
    <w:uiPriority w:val="99"/>
    <w:semiHidden/>
    <w:unhideWhenUsed/>
    <w:rsid w:val="005C6336"/>
    <w:pPr>
      <w:numPr>
        <w:numId w:val="20"/>
      </w:numPr>
      <w:contextualSpacing/>
    </w:pPr>
  </w:style>
  <w:style w:type="paragraph" w:styleId="Liste2">
    <w:name w:val="List 2"/>
    <w:basedOn w:val="Normal"/>
    <w:uiPriority w:val="99"/>
    <w:semiHidden/>
    <w:unhideWhenUsed/>
    <w:rsid w:val="005C6336"/>
    <w:pPr>
      <w:ind w:left="566" w:hanging="283"/>
      <w:contextualSpacing/>
    </w:pPr>
  </w:style>
  <w:style w:type="paragraph" w:styleId="Liste3">
    <w:name w:val="List 3"/>
    <w:basedOn w:val="Normal"/>
    <w:uiPriority w:val="99"/>
    <w:semiHidden/>
    <w:unhideWhenUsed/>
    <w:rsid w:val="005C6336"/>
    <w:pPr>
      <w:ind w:left="849" w:hanging="283"/>
      <w:contextualSpacing/>
    </w:pPr>
  </w:style>
  <w:style w:type="paragraph" w:styleId="Liste4">
    <w:name w:val="List 4"/>
    <w:basedOn w:val="Normal"/>
    <w:uiPriority w:val="99"/>
    <w:semiHidden/>
    <w:unhideWhenUsed/>
    <w:rsid w:val="005C6336"/>
    <w:pPr>
      <w:ind w:left="1132" w:hanging="283"/>
      <w:contextualSpacing/>
    </w:pPr>
  </w:style>
  <w:style w:type="paragraph" w:styleId="Liste5">
    <w:name w:val="List 5"/>
    <w:basedOn w:val="Normal"/>
    <w:uiPriority w:val="99"/>
    <w:semiHidden/>
    <w:unhideWhenUsed/>
    <w:rsid w:val="005C6336"/>
    <w:pPr>
      <w:ind w:left="1415" w:hanging="283"/>
      <w:contextualSpacing/>
    </w:pPr>
  </w:style>
  <w:style w:type="paragraph" w:styleId="Overskrift">
    <w:name w:val="TOC Heading"/>
    <w:basedOn w:val="Overskrift1"/>
    <w:next w:val="Normal"/>
    <w:uiPriority w:val="39"/>
    <w:semiHidden/>
    <w:unhideWhenUsed/>
    <w:qFormat/>
    <w:rsid w:val="005C6336"/>
    <w:pPr>
      <w:outlineLvl w:val="9"/>
    </w:pPr>
  </w:style>
  <w:style w:type="character" w:customStyle="1" w:styleId="Overskrift2Tegn">
    <w:name w:val="Overskrift 2 Tegn"/>
    <w:basedOn w:val="Standardskrifttypeiafsnit"/>
    <w:link w:val="Overskrift2"/>
    <w:uiPriority w:val="9"/>
    <w:semiHidden/>
    <w:rsid w:val="005C6336"/>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5C6336"/>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5C6336"/>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5C6336"/>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5C6336"/>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5C6336"/>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5C6336"/>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5C6336"/>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5C6336"/>
    <w:rPr>
      <w:color w:val="808080"/>
      <w:lang w:val="da-DK"/>
    </w:rPr>
  </w:style>
  <w:style w:type="paragraph" w:styleId="Sidefod">
    <w:name w:val="footer"/>
    <w:basedOn w:val="Normal"/>
    <w:link w:val="SidefodTegn"/>
    <w:uiPriority w:val="99"/>
    <w:semiHidden/>
    <w:unhideWhenUsed/>
    <w:rsid w:val="005C633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C6336"/>
    <w:rPr>
      <w:lang w:val="da-DK"/>
    </w:rPr>
  </w:style>
  <w:style w:type="paragraph" w:styleId="Sidehoved">
    <w:name w:val="header"/>
    <w:basedOn w:val="Normal"/>
    <w:link w:val="SidehovedTegn"/>
    <w:uiPriority w:val="99"/>
    <w:semiHidden/>
    <w:unhideWhenUsed/>
    <w:rsid w:val="005C63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C6336"/>
    <w:rPr>
      <w:lang w:val="da-DK"/>
    </w:rPr>
  </w:style>
  <w:style w:type="character" w:styleId="Sidetal">
    <w:name w:val="page number"/>
    <w:basedOn w:val="Standardskrifttypeiafsnit"/>
    <w:uiPriority w:val="99"/>
    <w:semiHidden/>
    <w:unhideWhenUsed/>
    <w:rsid w:val="005C6336"/>
    <w:rPr>
      <w:lang w:val="da-DK"/>
    </w:rPr>
  </w:style>
  <w:style w:type="paragraph" w:styleId="Sluthilsen">
    <w:name w:val="Closing"/>
    <w:basedOn w:val="Normal"/>
    <w:link w:val="SluthilsenTegn"/>
    <w:uiPriority w:val="99"/>
    <w:semiHidden/>
    <w:unhideWhenUsed/>
    <w:rsid w:val="005C6336"/>
    <w:pPr>
      <w:spacing w:after="0" w:line="240" w:lineRule="auto"/>
      <w:ind w:left="4252"/>
    </w:pPr>
  </w:style>
  <w:style w:type="character" w:customStyle="1" w:styleId="SluthilsenTegn">
    <w:name w:val="Sluthilsen Tegn"/>
    <w:basedOn w:val="Standardskrifttypeiafsnit"/>
    <w:link w:val="Sluthilsen"/>
    <w:uiPriority w:val="99"/>
    <w:semiHidden/>
    <w:rsid w:val="005C6336"/>
    <w:rPr>
      <w:lang w:val="da-DK"/>
    </w:rPr>
  </w:style>
  <w:style w:type="character" w:styleId="Slutnotehenvisning">
    <w:name w:val="endnote reference"/>
    <w:basedOn w:val="Standardskrifttypeiafsnit"/>
    <w:uiPriority w:val="99"/>
    <w:semiHidden/>
    <w:unhideWhenUsed/>
    <w:rsid w:val="005C6336"/>
    <w:rPr>
      <w:vertAlign w:val="superscript"/>
      <w:lang w:val="da-DK"/>
    </w:rPr>
  </w:style>
  <w:style w:type="paragraph" w:styleId="Slutnotetekst">
    <w:name w:val="endnote text"/>
    <w:basedOn w:val="Normal"/>
    <w:link w:val="SlutnotetekstTegn"/>
    <w:uiPriority w:val="99"/>
    <w:semiHidden/>
    <w:unhideWhenUsed/>
    <w:rsid w:val="005C6336"/>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C6336"/>
    <w:rPr>
      <w:sz w:val="20"/>
      <w:szCs w:val="20"/>
      <w:lang w:val="da-DK"/>
    </w:rPr>
  </w:style>
  <w:style w:type="paragraph" w:styleId="Starthilsen">
    <w:name w:val="Salutation"/>
    <w:basedOn w:val="Normal"/>
    <w:next w:val="Normal"/>
    <w:link w:val="StarthilsenTegn"/>
    <w:uiPriority w:val="99"/>
    <w:semiHidden/>
    <w:unhideWhenUsed/>
    <w:rsid w:val="005C6336"/>
  </w:style>
  <w:style w:type="character" w:customStyle="1" w:styleId="StarthilsenTegn">
    <w:name w:val="Starthilsen Tegn"/>
    <w:basedOn w:val="Standardskrifttypeiafsnit"/>
    <w:link w:val="Starthilsen"/>
    <w:uiPriority w:val="99"/>
    <w:semiHidden/>
    <w:rsid w:val="005C6336"/>
    <w:rPr>
      <w:lang w:val="da-DK"/>
    </w:rPr>
  </w:style>
  <w:style w:type="character" w:styleId="Strk">
    <w:name w:val="Strong"/>
    <w:basedOn w:val="Standardskrifttypeiafsnit"/>
    <w:uiPriority w:val="22"/>
    <w:qFormat/>
    <w:rsid w:val="005C6336"/>
    <w:rPr>
      <w:b/>
      <w:bCs/>
      <w:lang w:val="da-DK"/>
    </w:rPr>
  </w:style>
  <w:style w:type="paragraph" w:styleId="Strktcitat">
    <w:name w:val="Intense Quote"/>
    <w:basedOn w:val="Normal"/>
    <w:next w:val="Normal"/>
    <w:link w:val="StrktcitatTegn"/>
    <w:uiPriority w:val="30"/>
    <w:qFormat/>
    <w:rsid w:val="005C6336"/>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C6336"/>
    <w:rPr>
      <w:b/>
      <w:bCs/>
      <w:i/>
      <w:iCs/>
      <w:color w:val="4F81BD" w:themeColor="accent1"/>
      <w:lang w:val="da-DK"/>
    </w:rPr>
  </w:style>
  <w:style w:type="character" w:styleId="Svagfremhvning">
    <w:name w:val="Subtle Emphasis"/>
    <w:basedOn w:val="Standardskrifttypeiafsnit"/>
    <w:uiPriority w:val="19"/>
    <w:qFormat/>
    <w:rsid w:val="005C6336"/>
    <w:rPr>
      <w:i/>
      <w:iCs/>
      <w:color w:val="808080" w:themeColor="text1" w:themeTint="7F"/>
      <w:lang w:val="da-DK"/>
    </w:rPr>
  </w:style>
  <w:style w:type="character" w:styleId="Svaghenvisning">
    <w:name w:val="Subtle Reference"/>
    <w:basedOn w:val="Standardskrifttypeiafsnit"/>
    <w:uiPriority w:val="31"/>
    <w:qFormat/>
    <w:rsid w:val="005C6336"/>
    <w:rPr>
      <w:smallCaps/>
      <w:color w:val="C0504D" w:themeColor="accent2"/>
      <w:u w:val="single"/>
      <w:lang w:val="da-DK"/>
    </w:rPr>
  </w:style>
  <w:style w:type="table" w:styleId="Tabel-3D-effekter1">
    <w:name w:val="Table 3D effects 1"/>
    <w:basedOn w:val="Tabel-Normal"/>
    <w:uiPriority w:val="99"/>
    <w:semiHidden/>
    <w:unhideWhenUsed/>
    <w:rsid w:val="005C63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C63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C63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C63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C63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C63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C63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C63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C63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C63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C63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C63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C63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C63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C63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C63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C63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C63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C63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C63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C63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C63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C63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C63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5C63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C63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C63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C63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C63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5C63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C63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C63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C63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C63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C63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C63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C63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C63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C63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5C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C63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C63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C63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5C63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C6336"/>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5C6336"/>
    <w:pPr>
      <w:spacing w:after="0" w:line="240" w:lineRule="auto"/>
      <w:ind w:left="4252"/>
    </w:pPr>
  </w:style>
  <w:style w:type="character" w:customStyle="1" w:styleId="UnderskriftTegn">
    <w:name w:val="Underskrift Tegn"/>
    <w:basedOn w:val="Standardskrifttypeiafsnit"/>
    <w:link w:val="Underskrift"/>
    <w:uiPriority w:val="99"/>
    <w:semiHidden/>
    <w:rsid w:val="005C6336"/>
    <w:rPr>
      <w:lang w:val="da-DK"/>
    </w:rPr>
  </w:style>
  <w:style w:type="paragraph" w:styleId="Undertitel">
    <w:name w:val="Subtitle"/>
    <w:basedOn w:val="Normal"/>
    <w:next w:val="Normal"/>
    <w:link w:val="UndertitelTegn"/>
    <w:uiPriority w:val="11"/>
    <w:qFormat/>
    <w:rsid w:val="005C63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C6336"/>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8738">
      <w:bodyDiv w:val="1"/>
      <w:marLeft w:val="0"/>
      <w:marRight w:val="0"/>
      <w:marTop w:val="0"/>
      <w:marBottom w:val="0"/>
      <w:divBdr>
        <w:top w:val="none" w:sz="0" w:space="0" w:color="auto"/>
        <w:left w:val="none" w:sz="0" w:space="0" w:color="auto"/>
        <w:bottom w:val="none" w:sz="0" w:space="0" w:color="auto"/>
        <w:right w:val="none" w:sz="0" w:space="0" w:color="auto"/>
      </w:divBdr>
    </w:div>
    <w:div w:id="886524962">
      <w:bodyDiv w:val="1"/>
      <w:marLeft w:val="0"/>
      <w:marRight w:val="0"/>
      <w:marTop w:val="0"/>
      <w:marBottom w:val="0"/>
      <w:divBdr>
        <w:top w:val="none" w:sz="0" w:space="0" w:color="auto"/>
        <w:left w:val="none" w:sz="0" w:space="0" w:color="auto"/>
        <w:bottom w:val="none" w:sz="0" w:space="0" w:color="auto"/>
        <w:right w:val="none" w:sz="0" w:space="0" w:color="auto"/>
      </w:divBdr>
      <w:divsChild>
        <w:div w:id="2029134775">
          <w:marLeft w:val="0"/>
          <w:marRight w:val="0"/>
          <w:marTop w:val="0"/>
          <w:marBottom w:val="0"/>
          <w:divBdr>
            <w:top w:val="none" w:sz="0" w:space="0" w:color="auto"/>
            <w:left w:val="none" w:sz="0" w:space="0" w:color="auto"/>
            <w:bottom w:val="none" w:sz="0" w:space="0" w:color="auto"/>
            <w:right w:val="none" w:sz="0" w:space="0" w:color="auto"/>
          </w:divBdr>
          <w:divsChild>
            <w:div w:id="991956042">
              <w:marLeft w:val="150"/>
              <w:marRight w:val="150"/>
              <w:marTop w:val="0"/>
              <w:marBottom w:val="0"/>
              <w:divBdr>
                <w:top w:val="none" w:sz="0" w:space="0" w:color="auto"/>
                <w:left w:val="none" w:sz="0" w:space="0" w:color="auto"/>
                <w:bottom w:val="none" w:sz="0" w:space="0" w:color="auto"/>
                <w:right w:val="none" w:sz="0" w:space="0" w:color="auto"/>
              </w:divBdr>
              <w:divsChild>
                <w:div w:id="194264587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899636242">
      <w:bodyDiv w:val="1"/>
      <w:marLeft w:val="0"/>
      <w:marRight w:val="0"/>
      <w:marTop w:val="0"/>
      <w:marBottom w:val="0"/>
      <w:divBdr>
        <w:top w:val="none" w:sz="0" w:space="0" w:color="auto"/>
        <w:left w:val="none" w:sz="0" w:space="0" w:color="auto"/>
        <w:bottom w:val="none" w:sz="0" w:space="0" w:color="auto"/>
        <w:right w:val="none" w:sz="0" w:space="0" w:color="auto"/>
      </w:divBdr>
      <w:divsChild>
        <w:div w:id="2040158626">
          <w:marLeft w:val="0"/>
          <w:marRight w:val="0"/>
          <w:marTop w:val="0"/>
          <w:marBottom w:val="0"/>
          <w:divBdr>
            <w:top w:val="none" w:sz="0" w:space="0" w:color="auto"/>
            <w:left w:val="none" w:sz="0" w:space="0" w:color="auto"/>
            <w:bottom w:val="none" w:sz="0" w:space="0" w:color="auto"/>
            <w:right w:val="none" w:sz="0" w:space="0" w:color="auto"/>
          </w:divBdr>
          <w:divsChild>
            <w:div w:id="1374964037">
              <w:marLeft w:val="150"/>
              <w:marRight w:val="150"/>
              <w:marTop w:val="0"/>
              <w:marBottom w:val="0"/>
              <w:divBdr>
                <w:top w:val="none" w:sz="0" w:space="0" w:color="auto"/>
                <w:left w:val="none" w:sz="0" w:space="0" w:color="auto"/>
                <w:bottom w:val="none" w:sz="0" w:space="0" w:color="auto"/>
                <w:right w:val="none" w:sz="0" w:space="0" w:color="auto"/>
              </w:divBdr>
              <w:divsChild>
                <w:div w:id="1415662956">
                  <w:marLeft w:val="-1"/>
                  <w:marRight w:val="-1"/>
                  <w:marTop w:val="0"/>
                  <w:marBottom w:val="0"/>
                  <w:divBdr>
                    <w:top w:val="none" w:sz="0" w:space="0" w:color="auto"/>
                    <w:left w:val="none" w:sz="0" w:space="0" w:color="auto"/>
                    <w:bottom w:val="none" w:sz="0" w:space="0" w:color="auto"/>
                    <w:right w:val="none" w:sz="0" w:space="0" w:color="auto"/>
                  </w:divBdr>
                  <w:divsChild>
                    <w:div w:id="10351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dokument1.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dok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EE64B9D4.dotm</Template>
  <TotalTime>1</TotalTime>
  <Pages>5</Pages>
  <Words>2064</Words>
  <Characters>12597</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Ansel-Henry</dc:creator>
  <cp:lastModifiedBy>Christina Tagmose</cp:lastModifiedBy>
  <cp:revision>2</cp:revision>
  <cp:lastPrinted>2018-11-01T06:21:00Z</cp:lastPrinted>
  <dcterms:created xsi:type="dcterms:W3CDTF">2018-11-07T08:24:00Z</dcterms:created>
  <dcterms:modified xsi:type="dcterms:W3CDTF">2018-11-07T08:24:00Z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